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D31EC8" w14:textId="668F3CEF" w:rsidR="0073012E" w:rsidRPr="0073012E" w:rsidRDefault="0073012E" w:rsidP="0073012E">
      <w:pPr>
        <w:jc w:val="center"/>
        <w:rPr>
          <w:rFonts w:ascii="Times New Roman" w:hAnsi="Times New Roman" w:cs="Times New Roman"/>
          <w:b/>
          <w:bCs/>
          <w:sz w:val="24"/>
          <w:szCs w:val="24"/>
        </w:rPr>
      </w:pPr>
      <w:r w:rsidRPr="0073012E">
        <w:rPr>
          <w:rFonts w:ascii="Times New Roman" w:hAnsi="Times New Roman" w:cs="Times New Roman"/>
          <w:b/>
          <w:bCs/>
          <w:sz w:val="24"/>
          <w:szCs w:val="24"/>
        </w:rPr>
        <w:t xml:space="preserve">Apéndice </w:t>
      </w:r>
      <w:r w:rsidR="000C17C3">
        <w:rPr>
          <w:rFonts w:ascii="Times New Roman" w:hAnsi="Times New Roman" w:cs="Times New Roman"/>
          <w:b/>
          <w:bCs/>
          <w:sz w:val="24"/>
          <w:szCs w:val="24"/>
        </w:rPr>
        <w:t>O</w:t>
      </w:r>
      <w:r w:rsidRPr="0073012E">
        <w:rPr>
          <w:rFonts w:ascii="Times New Roman" w:hAnsi="Times New Roman" w:cs="Times New Roman"/>
          <w:b/>
          <w:bCs/>
          <w:sz w:val="24"/>
          <w:szCs w:val="24"/>
        </w:rPr>
        <w:t xml:space="preserve">. Informe plan de capacitaciones </w:t>
      </w:r>
      <w:r w:rsidR="000C17C3">
        <w:rPr>
          <w:rFonts w:ascii="Times New Roman" w:hAnsi="Times New Roman" w:cs="Times New Roman"/>
          <w:b/>
          <w:bCs/>
          <w:sz w:val="24"/>
          <w:szCs w:val="24"/>
        </w:rPr>
        <w:t>2022 primer semestre</w:t>
      </w:r>
    </w:p>
    <w:p w14:paraId="780245FB" w14:textId="77777777" w:rsidR="0073012E" w:rsidRDefault="0073012E" w:rsidP="00DC1FF7">
      <w:pPr>
        <w:rPr>
          <w:rFonts w:ascii="Arial" w:hAnsi="Arial" w:cs="Arial"/>
          <w:b/>
          <w:bCs/>
        </w:rPr>
      </w:pPr>
    </w:p>
    <w:p w14:paraId="4217F261" w14:textId="7E50ACCE" w:rsidR="00DC1FF7" w:rsidRDefault="00DC1FF7" w:rsidP="00DC1FF7">
      <w:pPr>
        <w:rPr>
          <w:rFonts w:ascii="Arial" w:hAnsi="Arial" w:cs="Arial"/>
          <w:b/>
          <w:bCs/>
        </w:rPr>
      </w:pPr>
      <w:r w:rsidRPr="007F3367">
        <w:rPr>
          <w:rFonts w:ascii="Arial" w:hAnsi="Arial" w:cs="Arial"/>
          <w:b/>
          <w:bCs/>
        </w:rPr>
        <w:t>TALENTO HUMANO</w:t>
      </w:r>
      <w:r>
        <w:rPr>
          <w:rFonts w:ascii="Arial" w:hAnsi="Arial" w:cs="Arial"/>
          <w:b/>
          <w:bCs/>
        </w:rPr>
        <w:t xml:space="preserve"> – Plan de Capacitaciones</w:t>
      </w:r>
    </w:p>
    <w:p w14:paraId="2BBA44FD" w14:textId="3A4D7DCE" w:rsidR="00DC1FF7" w:rsidRDefault="008056B2" w:rsidP="00DC1FF7">
      <w:pPr>
        <w:rPr>
          <w:rFonts w:ascii="Arial" w:hAnsi="Arial" w:cs="Arial"/>
        </w:rPr>
      </w:pPr>
      <w:bookmarkStart w:id="0" w:name="_Hlk109149343"/>
      <w:r>
        <w:rPr>
          <w:rFonts w:ascii="Arial" w:hAnsi="Arial" w:cs="Arial"/>
        </w:rPr>
        <w:t xml:space="preserve">Se presenta el siguiente informe </w:t>
      </w:r>
      <w:r w:rsidR="00DC1FF7">
        <w:rPr>
          <w:rFonts w:ascii="Arial" w:hAnsi="Arial" w:cs="Arial"/>
        </w:rPr>
        <w:t>del plan de capacitaciones de</w:t>
      </w:r>
      <w:r>
        <w:rPr>
          <w:rFonts w:ascii="Arial" w:hAnsi="Arial" w:cs="Arial"/>
        </w:rPr>
        <w:t>l primer semestre</w:t>
      </w:r>
      <w:r w:rsidR="00DC1FF7">
        <w:rPr>
          <w:rFonts w:ascii="Arial" w:hAnsi="Arial" w:cs="Arial"/>
        </w:rPr>
        <w:t xml:space="preserve"> del presente año. </w:t>
      </w:r>
      <w:r>
        <w:rPr>
          <w:rFonts w:ascii="Arial" w:hAnsi="Arial" w:cs="Arial"/>
        </w:rPr>
        <w:t xml:space="preserve">El informe se agrega </w:t>
      </w:r>
      <w:r w:rsidR="00DC1FF7">
        <w:rPr>
          <w:rFonts w:ascii="Arial" w:hAnsi="Arial" w:cs="Arial"/>
        </w:rPr>
        <w:t xml:space="preserve">sus respectivas evidencias y fechas de desarrollo con su </w:t>
      </w:r>
      <w:r>
        <w:rPr>
          <w:rFonts w:ascii="Arial" w:hAnsi="Arial" w:cs="Arial"/>
        </w:rPr>
        <w:t>pertinente</w:t>
      </w:r>
      <w:r w:rsidR="00DC1FF7">
        <w:rPr>
          <w:rFonts w:ascii="Arial" w:hAnsi="Arial" w:cs="Arial"/>
        </w:rPr>
        <w:t xml:space="preserve"> evidencia</w:t>
      </w:r>
      <w:r>
        <w:rPr>
          <w:rFonts w:ascii="Arial" w:hAnsi="Arial" w:cs="Arial"/>
        </w:rPr>
        <w:t xml:space="preserve"> para su cumplimiento.</w:t>
      </w:r>
    </w:p>
    <w:bookmarkEnd w:id="0"/>
    <w:p w14:paraId="7DB7665B" w14:textId="77777777" w:rsidR="00DC1FF7" w:rsidRPr="00702FB0" w:rsidRDefault="00DC1FF7" w:rsidP="00702FB0">
      <w:pPr>
        <w:pStyle w:val="Prrafodelista"/>
        <w:numPr>
          <w:ilvl w:val="0"/>
          <w:numId w:val="9"/>
        </w:numPr>
        <w:jc w:val="both"/>
        <w:rPr>
          <w:rFonts w:ascii="Arial" w:hAnsi="Arial" w:cs="Arial"/>
          <w:b/>
          <w:bCs/>
          <w:lang w:val="es-ES"/>
        </w:rPr>
      </w:pPr>
      <w:r w:rsidRPr="00702FB0">
        <w:rPr>
          <w:rFonts w:ascii="Arial" w:hAnsi="Arial" w:cs="Arial"/>
          <w:b/>
          <w:bCs/>
          <w:lang w:val="es-ES"/>
        </w:rPr>
        <w:t>Capacitación en Mapa de Riesgos de corrupción</w:t>
      </w:r>
    </w:p>
    <w:p w14:paraId="7FDEA26C" w14:textId="24F3C6B3" w:rsidR="00DC1FF7" w:rsidRPr="007F3367" w:rsidRDefault="00DC1FF7" w:rsidP="00DC1FF7">
      <w:pPr>
        <w:jc w:val="both"/>
        <w:rPr>
          <w:rFonts w:ascii="Arial" w:hAnsi="Arial" w:cs="Arial"/>
          <w:bCs/>
          <w:lang w:val="es-ES"/>
        </w:rPr>
      </w:pPr>
      <w:r w:rsidRPr="007F3367">
        <w:rPr>
          <w:rFonts w:ascii="Arial" w:hAnsi="Arial" w:cs="Arial"/>
          <w:bCs/>
          <w:lang w:val="es-ES"/>
        </w:rPr>
        <w:t xml:space="preserve">Esta capacitación fue dirigida por la oficina de control interno y el departamento de planeación, se llevó a cabo el día 24 de enero; esta se realizó con el objetivo de socializar con todos los funcionarios de la administración los posibles riesgos de corrupción que se pueden presentar en referencia al trabajo y actividades que se desarrollan en las diferentes dependencias. </w:t>
      </w:r>
    </w:p>
    <w:p w14:paraId="6BAD9844" w14:textId="000B08C5" w:rsidR="00DC1FF7" w:rsidRDefault="00DC1FF7" w:rsidP="00DC1FF7">
      <w:pPr>
        <w:rPr>
          <w:rFonts w:ascii="Arial" w:hAnsi="Arial" w:cs="Arial"/>
          <w:lang w:val="es-ES"/>
        </w:rPr>
      </w:pPr>
      <w:r w:rsidRPr="007F3367">
        <w:rPr>
          <w:rFonts w:ascii="Arial" w:hAnsi="Arial" w:cs="Arial"/>
          <w:b/>
          <w:bCs/>
          <w:noProof/>
          <w:lang w:eastAsia="es-CO"/>
        </w:rPr>
        <w:drawing>
          <wp:inline distT="0" distB="0" distL="0" distR="0" wp14:anchorId="2F5429D9" wp14:editId="4AD62B9E">
            <wp:extent cx="2493034" cy="1869891"/>
            <wp:effectExtent l="0" t="0" r="254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tsApp Image 2022-03-18 at 7.32.48 PM.jpeg"/>
                    <pic:cNvPicPr/>
                  </pic:nvPicPr>
                  <pic:blipFill>
                    <a:blip r:embed="rId6" cstate="print">
                      <a:extLst>
                        <a:ext uri="{28A0092B-C50C-407E-A947-70E740481C1C}">
                          <a14:useLocalDpi xmlns:a14="http://schemas.microsoft.com/office/drawing/2010/main" val="0"/>
                        </a:ext>
                      </a:extLst>
                    </a:blip>
                    <a:stretch>
                      <a:fillRect/>
                    </a:stretch>
                  </pic:blipFill>
                  <pic:spPr>
                    <a:xfrm>
                      <a:off x="0" y="0"/>
                      <a:ext cx="2503963" cy="1878088"/>
                    </a:xfrm>
                    <a:prstGeom prst="rect">
                      <a:avLst/>
                    </a:prstGeom>
                  </pic:spPr>
                </pic:pic>
              </a:graphicData>
            </a:graphic>
          </wp:inline>
        </w:drawing>
      </w:r>
      <w:r>
        <w:rPr>
          <w:rFonts w:ascii="Arial" w:hAnsi="Arial" w:cs="Arial"/>
          <w:lang w:val="es-ES"/>
        </w:rPr>
        <w:t xml:space="preserve">  </w:t>
      </w:r>
      <w:r w:rsidRPr="007F3367">
        <w:rPr>
          <w:rFonts w:ascii="Arial" w:hAnsi="Arial" w:cs="Arial"/>
          <w:noProof/>
          <w:lang w:eastAsia="es-CO"/>
        </w:rPr>
        <w:drawing>
          <wp:inline distT="0" distB="0" distL="0" distR="0" wp14:anchorId="6D1D7C98" wp14:editId="1F41C749">
            <wp:extent cx="2743200" cy="1855497"/>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22623" t="16929" r="20683" b="14867"/>
                    <a:stretch/>
                  </pic:blipFill>
                  <pic:spPr bwMode="auto">
                    <a:xfrm>
                      <a:off x="0" y="0"/>
                      <a:ext cx="2775927" cy="1877633"/>
                    </a:xfrm>
                    <a:prstGeom prst="rect">
                      <a:avLst/>
                    </a:prstGeom>
                    <a:ln>
                      <a:noFill/>
                    </a:ln>
                    <a:extLst>
                      <a:ext uri="{53640926-AAD7-44D8-BBD7-CCE9431645EC}">
                        <a14:shadowObscured xmlns:a14="http://schemas.microsoft.com/office/drawing/2010/main"/>
                      </a:ext>
                    </a:extLst>
                  </pic:spPr>
                </pic:pic>
              </a:graphicData>
            </a:graphic>
          </wp:inline>
        </w:drawing>
      </w:r>
    </w:p>
    <w:p w14:paraId="4DB9ABA3" w14:textId="77777777" w:rsidR="00DC1FF7" w:rsidRPr="00702FB0" w:rsidRDefault="00DC1FF7" w:rsidP="00702FB0">
      <w:pPr>
        <w:pStyle w:val="Prrafodelista"/>
        <w:numPr>
          <w:ilvl w:val="0"/>
          <w:numId w:val="9"/>
        </w:numPr>
        <w:rPr>
          <w:rFonts w:ascii="Arial" w:hAnsi="Arial" w:cs="Arial"/>
          <w:bCs/>
          <w:lang w:val="es-ES"/>
        </w:rPr>
      </w:pPr>
      <w:r w:rsidRPr="00702FB0">
        <w:rPr>
          <w:rFonts w:ascii="Arial" w:hAnsi="Arial" w:cs="Arial"/>
          <w:b/>
          <w:bCs/>
          <w:lang w:val="es-ES"/>
        </w:rPr>
        <w:t>Se realizó la inscripción de funcionarios a cursos ofrecidos por el Archivo General de la Nación</w:t>
      </w:r>
      <w:r w:rsidRPr="00702FB0">
        <w:rPr>
          <w:rFonts w:ascii="Arial" w:hAnsi="Arial" w:cs="Arial"/>
          <w:bCs/>
          <w:lang w:val="es-ES"/>
        </w:rPr>
        <w:t xml:space="preserve"> </w:t>
      </w:r>
    </w:p>
    <w:p w14:paraId="66FA6B12" w14:textId="77777777" w:rsidR="00DC1FF7" w:rsidRPr="007F3367" w:rsidRDefault="00DC1FF7" w:rsidP="00DC1FF7">
      <w:pPr>
        <w:rPr>
          <w:rFonts w:ascii="Arial" w:hAnsi="Arial" w:cs="Arial"/>
          <w:bCs/>
          <w:lang w:val="es-ES"/>
        </w:rPr>
      </w:pPr>
      <w:r w:rsidRPr="007F3367">
        <w:rPr>
          <w:rFonts w:ascii="Arial" w:hAnsi="Arial" w:cs="Arial"/>
          <w:bCs/>
          <w:lang w:val="es-ES"/>
        </w:rPr>
        <w:t xml:space="preserve">El día 27 de enero, las temáticas de los cursos ofertados fueron: </w:t>
      </w:r>
    </w:p>
    <w:p w14:paraId="2FEA9018" w14:textId="77777777" w:rsidR="00DC1FF7" w:rsidRPr="007F3367" w:rsidRDefault="00DC1FF7" w:rsidP="00DC1FF7">
      <w:pPr>
        <w:pStyle w:val="Prrafodelista"/>
        <w:numPr>
          <w:ilvl w:val="0"/>
          <w:numId w:val="2"/>
        </w:numPr>
        <w:rPr>
          <w:rFonts w:ascii="Arial" w:hAnsi="Arial" w:cs="Arial"/>
          <w:bCs/>
          <w:lang w:val="es-ES"/>
        </w:rPr>
      </w:pPr>
      <w:r w:rsidRPr="007F3367">
        <w:rPr>
          <w:rFonts w:ascii="Arial" w:hAnsi="Arial" w:cs="Arial"/>
          <w:bCs/>
          <w:lang w:val="es-ES"/>
        </w:rPr>
        <w:t>Elaboración, aprobación, evaluación y convalidación de tablas de retención documental</w:t>
      </w:r>
    </w:p>
    <w:p w14:paraId="54A6BA8A" w14:textId="77777777" w:rsidR="00DC1FF7" w:rsidRPr="007F3367" w:rsidRDefault="00DC1FF7" w:rsidP="00DC1FF7">
      <w:pPr>
        <w:pStyle w:val="Prrafodelista"/>
        <w:numPr>
          <w:ilvl w:val="0"/>
          <w:numId w:val="2"/>
        </w:numPr>
        <w:rPr>
          <w:rFonts w:ascii="Arial" w:hAnsi="Arial" w:cs="Arial"/>
          <w:bCs/>
          <w:lang w:val="es-ES"/>
        </w:rPr>
      </w:pPr>
      <w:r w:rsidRPr="007F3367">
        <w:rPr>
          <w:rFonts w:ascii="Arial" w:hAnsi="Arial" w:cs="Arial"/>
          <w:bCs/>
          <w:lang w:val="es-ES"/>
        </w:rPr>
        <w:t>Fundamentos Básicos de la Gestión Documental</w:t>
      </w:r>
    </w:p>
    <w:p w14:paraId="1B4F2776" w14:textId="77777777" w:rsidR="00DC1FF7" w:rsidRPr="007F3367" w:rsidRDefault="00DC1FF7" w:rsidP="00DC1FF7">
      <w:pPr>
        <w:pStyle w:val="Prrafodelista"/>
        <w:numPr>
          <w:ilvl w:val="0"/>
          <w:numId w:val="2"/>
        </w:numPr>
        <w:rPr>
          <w:rFonts w:ascii="Arial" w:hAnsi="Arial" w:cs="Arial"/>
          <w:bCs/>
          <w:lang w:val="es-ES"/>
        </w:rPr>
      </w:pPr>
      <w:r w:rsidRPr="007F3367">
        <w:rPr>
          <w:rFonts w:ascii="Arial" w:hAnsi="Arial" w:cs="Arial"/>
          <w:bCs/>
          <w:lang w:val="es-ES"/>
        </w:rPr>
        <w:t>Metodología para la elaboración de inventarios y transferencias documentales</w:t>
      </w:r>
    </w:p>
    <w:p w14:paraId="46A99FDA" w14:textId="77777777" w:rsidR="00DC1FF7" w:rsidRPr="007F3367" w:rsidRDefault="00DC1FF7" w:rsidP="00DC1FF7">
      <w:pPr>
        <w:rPr>
          <w:rFonts w:ascii="Arial" w:hAnsi="Arial" w:cs="Arial"/>
          <w:bCs/>
          <w:lang w:val="es-ES"/>
        </w:rPr>
      </w:pPr>
      <w:r w:rsidRPr="007F3367">
        <w:rPr>
          <w:rFonts w:ascii="Arial" w:hAnsi="Arial" w:cs="Arial"/>
          <w:bCs/>
          <w:lang w:val="es-ES"/>
        </w:rPr>
        <w:t xml:space="preserve">Estos cursos se divulgan en la administración municipal con el fin de que los funcionarios, en especial las auxiliares administrativas y personal encargado del manejo de archivo se actualicen frente a los procesos de gestión documental. </w:t>
      </w:r>
    </w:p>
    <w:p w14:paraId="714BB328" w14:textId="59862025" w:rsidR="00DC1FF7" w:rsidRPr="00702FB0" w:rsidRDefault="00DC1FF7" w:rsidP="00702FB0">
      <w:pPr>
        <w:pStyle w:val="Prrafodelista"/>
        <w:numPr>
          <w:ilvl w:val="0"/>
          <w:numId w:val="9"/>
        </w:numPr>
        <w:rPr>
          <w:rFonts w:ascii="Arial" w:hAnsi="Arial" w:cs="Arial"/>
          <w:b/>
          <w:bCs/>
          <w:lang w:val="es-ES"/>
        </w:rPr>
      </w:pPr>
      <w:r w:rsidRPr="00702FB0">
        <w:rPr>
          <w:rFonts w:ascii="Arial" w:hAnsi="Arial" w:cs="Arial"/>
          <w:b/>
          <w:bCs/>
          <w:lang w:val="es-ES"/>
        </w:rPr>
        <w:t xml:space="preserve">Capacitación en Seguridad y Extorción </w:t>
      </w:r>
    </w:p>
    <w:p w14:paraId="00250B5B" w14:textId="77777777" w:rsidR="00DC1FF7" w:rsidRPr="007F3367" w:rsidRDefault="00DC1FF7" w:rsidP="00DC1FF7">
      <w:pPr>
        <w:rPr>
          <w:rFonts w:ascii="Arial" w:hAnsi="Arial" w:cs="Arial"/>
          <w:bCs/>
          <w:lang w:val="es-ES"/>
        </w:rPr>
      </w:pPr>
      <w:r w:rsidRPr="007F3367">
        <w:rPr>
          <w:rFonts w:ascii="Arial" w:hAnsi="Arial" w:cs="Arial"/>
          <w:bCs/>
          <w:lang w:val="es-ES"/>
        </w:rPr>
        <w:t xml:space="preserve">Por parte del Gaula Militar, jornada desarrollada el día 29 de enero. Esta capacitación se realizó con el objetivo de dar pautas de manejo al personal de la alcaldía frente a las recurrentes llamadas extorsivas que se venían presentando en la comunidad </w:t>
      </w:r>
      <w:proofErr w:type="spellStart"/>
      <w:r w:rsidRPr="007F3367">
        <w:rPr>
          <w:rFonts w:ascii="Arial" w:hAnsi="Arial" w:cs="Arial"/>
          <w:bCs/>
          <w:lang w:val="es-ES"/>
        </w:rPr>
        <w:t>Paipana</w:t>
      </w:r>
      <w:proofErr w:type="spellEnd"/>
      <w:r w:rsidRPr="007F3367">
        <w:rPr>
          <w:rFonts w:ascii="Arial" w:hAnsi="Arial" w:cs="Arial"/>
          <w:bCs/>
          <w:lang w:val="es-ES"/>
        </w:rPr>
        <w:t xml:space="preserve">, con el fin de dar y multiplicar un parte de seguridad sobre la situación. </w:t>
      </w:r>
    </w:p>
    <w:p w14:paraId="425C16ED" w14:textId="77777777" w:rsidR="00DC1FF7" w:rsidRPr="00DC1FF7" w:rsidRDefault="00DC1FF7" w:rsidP="00DC1FF7">
      <w:pPr>
        <w:rPr>
          <w:rFonts w:ascii="Arial" w:hAnsi="Arial" w:cs="Arial"/>
          <w:lang w:val="es-ES"/>
        </w:rPr>
      </w:pPr>
    </w:p>
    <w:p w14:paraId="04392341" w14:textId="29D978C0" w:rsidR="002F1214" w:rsidRDefault="00DC1FF7">
      <w:pPr>
        <w:rPr>
          <w:lang w:val="es-ES"/>
        </w:rPr>
      </w:pPr>
      <w:r w:rsidRPr="007F3367">
        <w:rPr>
          <w:rFonts w:ascii="Arial" w:hAnsi="Arial" w:cs="Arial"/>
          <w:b/>
          <w:bCs/>
          <w:noProof/>
          <w:lang w:eastAsia="es-CO"/>
        </w:rPr>
        <w:lastRenderedPageBreak/>
        <w:drawing>
          <wp:inline distT="0" distB="0" distL="0" distR="0" wp14:anchorId="19724DAA" wp14:editId="4F8E86E2">
            <wp:extent cx="2181225" cy="1637024"/>
            <wp:effectExtent l="0" t="0" r="0" b="190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hatsApp Image 2022-03-19 at 8.58.58 AM (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21257" cy="1667069"/>
                    </a:xfrm>
                    <a:prstGeom prst="rect">
                      <a:avLst/>
                    </a:prstGeom>
                  </pic:spPr>
                </pic:pic>
              </a:graphicData>
            </a:graphic>
          </wp:inline>
        </w:drawing>
      </w:r>
    </w:p>
    <w:p w14:paraId="16FA1FC4" w14:textId="14A156A8" w:rsidR="00DC1FF7" w:rsidRDefault="00DC1FF7">
      <w:pPr>
        <w:rPr>
          <w:lang w:val="es-ES"/>
        </w:rPr>
      </w:pPr>
    </w:p>
    <w:p w14:paraId="091974E1" w14:textId="77777777" w:rsidR="00DC1FF7" w:rsidRPr="00702FB0" w:rsidRDefault="00DC1FF7" w:rsidP="00702FB0">
      <w:pPr>
        <w:pStyle w:val="Prrafodelista"/>
        <w:numPr>
          <w:ilvl w:val="0"/>
          <w:numId w:val="9"/>
        </w:numPr>
        <w:rPr>
          <w:rFonts w:ascii="Arial" w:hAnsi="Arial" w:cs="Arial"/>
          <w:b/>
          <w:bCs/>
          <w:lang w:val="es-ES"/>
        </w:rPr>
      </w:pPr>
      <w:r w:rsidRPr="00702FB0">
        <w:rPr>
          <w:rFonts w:ascii="Arial" w:hAnsi="Arial" w:cs="Arial"/>
          <w:b/>
          <w:bCs/>
          <w:lang w:val="es-ES"/>
        </w:rPr>
        <w:t xml:space="preserve">Capacitación en Evaluación del Desempeño Laboral </w:t>
      </w:r>
    </w:p>
    <w:p w14:paraId="30A5883F" w14:textId="77777777" w:rsidR="00DC1FF7" w:rsidRPr="007F3367" w:rsidRDefault="00DC1FF7" w:rsidP="00DC1FF7">
      <w:pPr>
        <w:rPr>
          <w:rFonts w:ascii="Arial" w:hAnsi="Arial" w:cs="Arial"/>
          <w:bCs/>
          <w:lang w:val="es-ES"/>
        </w:rPr>
      </w:pPr>
      <w:r w:rsidRPr="007F3367">
        <w:rPr>
          <w:rFonts w:ascii="Arial" w:hAnsi="Arial" w:cs="Arial"/>
          <w:bCs/>
          <w:lang w:val="es-ES"/>
        </w:rPr>
        <w:t xml:space="preserve">Por parte de la Comisión Nacional del Servicio Civil, desarrollada el día 3 de febrero. Esta capacitación fue dirigida a los secretarios de despacho y jefes de oficina y quienes hacen las veces de evaluadores; esto con el fin de que se conozcan los lineamientos y procesos para la evaluación de desempeño laboral. </w:t>
      </w:r>
    </w:p>
    <w:p w14:paraId="0C862434" w14:textId="6D8C9205" w:rsidR="00DC1FF7" w:rsidRDefault="00DC1FF7">
      <w:pPr>
        <w:rPr>
          <w:lang w:val="es-ES"/>
        </w:rPr>
      </w:pPr>
      <w:r w:rsidRPr="007F3367">
        <w:rPr>
          <w:rFonts w:ascii="Arial" w:hAnsi="Arial" w:cs="Arial"/>
          <w:b/>
          <w:bCs/>
          <w:noProof/>
          <w:lang w:eastAsia="es-CO"/>
        </w:rPr>
        <w:drawing>
          <wp:inline distT="0" distB="0" distL="0" distR="0" wp14:anchorId="27C05FDF" wp14:editId="1A2AA516">
            <wp:extent cx="3215545" cy="1730789"/>
            <wp:effectExtent l="0" t="0" r="4445" b="3175"/>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WhatsApp Image 2022-03-19 at 9.15.50 AM.jpe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258546" cy="1753934"/>
                    </a:xfrm>
                    <a:prstGeom prst="rect">
                      <a:avLst/>
                    </a:prstGeom>
                  </pic:spPr>
                </pic:pic>
              </a:graphicData>
            </a:graphic>
          </wp:inline>
        </w:drawing>
      </w:r>
    </w:p>
    <w:p w14:paraId="6E33FBAD" w14:textId="77777777" w:rsidR="00DC1FF7" w:rsidRDefault="00DC1FF7" w:rsidP="00DC1FF7">
      <w:pPr>
        <w:rPr>
          <w:rFonts w:ascii="Arial" w:hAnsi="Arial" w:cs="Arial"/>
          <w:b/>
          <w:bCs/>
          <w:lang w:val="es-ES"/>
        </w:rPr>
      </w:pPr>
    </w:p>
    <w:p w14:paraId="433C9438" w14:textId="33B2D221" w:rsidR="00DC1FF7" w:rsidRPr="00702FB0" w:rsidRDefault="00DC1FF7" w:rsidP="00702FB0">
      <w:pPr>
        <w:pStyle w:val="Prrafodelista"/>
        <w:numPr>
          <w:ilvl w:val="0"/>
          <w:numId w:val="9"/>
        </w:numPr>
        <w:rPr>
          <w:rFonts w:ascii="Arial" w:hAnsi="Arial" w:cs="Arial"/>
          <w:b/>
          <w:bCs/>
          <w:lang w:val="es-ES"/>
        </w:rPr>
      </w:pPr>
      <w:r w:rsidRPr="00702FB0">
        <w:rPr>
          <w:rFonts w:ascii="Arial" w:hAnsi="Arial" w:cs="Arial"/>
          <w:b/>
          <w:bCs/>
          <w:lang w:val="es-ES"/>
        </w:rPr>
        <w:t xml:space="preserve">Capacitación en </w:t>
      </w:r>
      <w:proofErr w:type="spellStart"/>
      <w:r w:rsidRPr="00702FB0">
        <w:rPr>
          <w:rFonts w:ascii="Arial" w:hAnsi="Arial" w:cs="Arial"/>
          <w:b/>
          <w:bCs/>
          <w:lang w:val="es-ES"/>
        </w:rPr>
        <w:t>motodestrezas</w:t>
      </w:r>
      <w:proofErr w:type="spellEnd"/>
      <w:r w:rsidRPr="00702FB0">
        <w:rPr>
          <w:rFonts w:ascii="Arial" w:hAnsi="Arial" w:cs="Arial"/>
          <w:b/>
          <w:bCs/>
          <w:lang w:val="es-ES"/>
        </w:rPr>
        <w:t xml:space="preserve"> </w:t>
      </w:r>
    </w:p>
    <w:p w14:paraId="44CACD51" w14:textId="66B67E62" w:rsidR="00DC1FF7" w:rsidRDefault="00DC1FF7" w:rsidP="00DC1FF7">
      <w:pPr>
        <w:rPr>
          <w:rFonts w:ascii="Arial" w:hAnsi="Arial" w:cs="Arial"/>
          <w:bCs/>
          <w:lang w:val="es-ES"/>
        </w:rPr>
      </w:pPr>
      <w:r w:rsidRPr="007F3367">
        <w:rPr>
          <w:rFonts w:ascii="Arial" w:hAnsi="Arial" w:cs="Arial"/>
          <w:bCs/>
          <w:lang w:val="es-ES"/>
        </w:rPr>
        <w:t>Coordinada por Agencia nacional de seguridad vial el día 8 de febrero, con el objetivo de fortalecer los conocimientos, habilidades y destrezas para el manejo y conducción de una motocicleta</w:t>
      </w:r>
      <w:r>
        <w:rPr>
          <w:rFonts w:ascii="Arial" w:hAnsi="Arial" w:cs="Arial"/>
          <w:bCs/>
          <w:lang w:val="es-ES"/>
        </w:rPr>
        <w:t>.</w:t>
      </w:r>
    </w:p>
    <w:p w14:paraId="021B6AA5" w14:textId="23911AC0" w:rsidR="00DC1FF7" w:rsidRDefault="00DC1FF7" w:rsidP="00DC1FF7">
      <w:pPr>
        <w:rPr>
          <w:lang w:val="es-ES"/>
        </w:rPr>
      </w:pPr>
      <w:r w:rsidRPr="007F3367">
        <w:rPr>
          <w:rFonts w:ascii="Arial" w:hAnsi="Arial" w:cs="Arial"/>
          <w:bCs/>
          <w:noProof/>
          <w:lang w:eastAsia="es-CO"/>
        </w:rPr>
        <w:drawing>
          <wp:inline distT="0" distB="0" distL="0" distR="0" wp14:anchorId="7F137FE8" wp14:editId="4433766D">
            <wp:extent cx="1933575" cy="1933575"/>
            <wp:effectExtent l="0" t="0" r="9525" b="9525"/>
            <wp:docPr id="232" name="Imagen 232" descr="D:\ALCALDIA\2022\Enero-febrero\Capacitaciones\Cap. motodestreza\MODULOS MOTODESTREZA_Mesa de trabaj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LCALDIA\2022\Enero-febrero\Capacitaciones\Cap. motodestreza\MODULOS MOTODESTREZA_Mesa de trabajo 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39773" cy="1939773"/>
                    </a:xfrm>
                    <a:prstGeom prst="rect">
                      <a:avLst/>
                    </a:prstGeom>
                    <a:noFill/>
                    <a:ln>
                      <a:noFill/>
                    </a:ln>
                  </pic:spPr>
                </pic:pic>
              </a:graphicData>
            </a:graphic>
          </wp:inline>
        </w:drawing>
      </w:r>
    </w:p>
    <w:p w14:paraId="10BBFC8A" w14:textId="77777777" w:rsidR="0073012E" w:rsidRDefault="0073012E" w:rsidP="00DC1FF7">
      <w:pPr>
        <w:rPr>
          <w:lang w:val="es-ES"/>
        </w:rPr>
      </w:pPr>
    </w:p>
    <w:p w14:paraId="7661F69E" w14:textId="77777777" w:rsidR="00F86FCB" w:rsidRPr="00702FB0" w:rsidRDefault="00F86FCB" w:rsidP="00702FB0">
      <w:pPr>
        <w:pStyle w:val="Prrafodelista"/>
        <w:numPr>
          <w:ilvl w:val="0"/>
          <w:numId w:val="9"/>
        </w:numPr>
        <w:rPr>
          <w:rFonts w:ascii="Arial" w:hAnsi="Arial" w:cs="Arial"/>
          <w:b/>
          <w:bCs/>
          <w:lang w:val="es-ES"/>
        </w:rPr>
      </w:pPr>
      <w:r w:rsidRPr="00702FB0">
        <w:rPr>
          <w:rFonts w:ascii="Arial" w:hAnsi="Arial" w:cs="Arial"/>
          <w:b/>
          <w:bCs/>
          <w:lang w:val="es-ES"/>
        </w:rPr>
        <w:lastRenderedPageBreak/>
        <w:t>Capacitación en Sistemas de información y programación de office</w:t>
      </w:r>
    </w:p>
    <w:p w14:paraId="273F0DDA" w14:textId="3B784CA1" w:rsidR="00F86FCB" w:rsidRDefault="00F86FCB" w:rsidP="00F86FCB">
      <w:pPr>
        <w:rPr>
          <w:rFonts w:ascii="Arial" w:hAnsi="Arial" w:cs="Arial"/>
          <w:bCs/>
          <w:lang w:val="es-ES"/>
        </w:rPr>
      </w:pPr>
      <w:r w:rsidRPr="007F3367">
        <w:rPr>
          <w:rFonts w:ascii="Arial" w:hAnsi="Arial" w:cs="Arial"/>
          <w:bCs/>
          <w:lang w:val="es-ES"/>
        </w:rPr>
        <w:t xml:space="preserve">Jornadas dirigidas por la empresa EDUTIC, esta con el objetivo de actualizar y socializar nuevos </w:t>
      </w:r>
      <w:proofErr w:type="spellStart"/>
      <w:r w:rsidRPr="007F3367">
        <w:rPr>
          <w:rFonts w:ascii="Arial" w:hAnsi="Arial" w:cs="Arial"/>
          <w:bCs/>
          <w:lang w:val="es-ES"/>
        </w:rPr>
        <w:t>tips</w:t>
      </w:r>
      <w:proofErr w:type="spellEnd"/>
      <w:r w:rsidRPr="007F3367">
        <w:rPr>
          <w:rFonts w:ascii="Arial" w:hAnsi="Arial" w:cs="Arial"/>
          <w:bCs/>
          <w:lang w:val="es-ES"/>
        </w:rPr>
        <w:t xml:space="preserve"> y herramientas de los sistemas de información</w:t>
      </w:r>
      <w:r>
        <w:rPr>
          <w:rFonts w:ascii="Arial" w:hAnsi="Arial" w:cs="Arial"/>
          <w:bCs/>
          <w:lang w:val="es-ES"/>
        </w:rPr>
        <w:t>.</w:t>
      </w:r>
    </w:p>
    <w:p w14:paraId="11208522" w14:textId="583383E6" w:rsidR="00F86FCB" w:rsidRDefault="00F86FCB" w:rsidP="00F86FCB">
      <w:pPr>
        <w:rPr>
          <w:rFonts w:ascii="Arial" w:hAnsi="Arial" w:cs="Arial"/>
          <w:bCs/>
          <w:lang w:val="es-ES"/>
        </w:rPr>
      </w:pPr>
      <w:r w:rsidRPr="007F3367">
        <w:rPr>
          <w:rFonts w:ascii="Arial" w:hAnsi="Arial" w:cs="Arial"/>
          <w:b/>
          <w:bCs/>
          <w:noProof/>
          <w:lang w:eastAsia="es-CO"/>
        </w:rPr>
        <w:drawing>
          <wp:inline distT="0" distB="0" distL="0" distR="0" wp14:anchorId="47F13AFC" wp14:editId="0C70AFC4">
            <wp:extent cx="2889849" cy="2167520"/>
            <wp:effectExtent l="0" t="0" r="6350" b="4445"/>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WhatsApp Image 2022-03-18 at 8.24.18 PM (1).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99791" cy="2174977"/>
                    </a:xfrm>
                    <a:prstGeom prst="rect">
                      <a:avLst/>
                    </a:prstGeom>
                  </pic:spPr>
                </pic:pic>
              </a:graphicData>
            </a:graphic>
          </wp:inline>
        </w:drawing>
      </w:r>
    </w:p>
    <w:p w14:paraId="6C34B91D" w14:textId="77777777" w:rsidR="00D907D9" w:rsidRPr="00702FB0" w:rsidRDefault="00D907D9" w:rsidP="00702FB0">
      <w:pPr>
        <w:pStyle w:val="Prrafodelista"/>
        <w:numPr>
          <w:ilvl w:val="0"/>
          <w:numId w:val="9"/>
        </w:numPr>
        <w:rPr>
          <w:rFonts w:ascii="Arial" w:hAnsi="Arial" w:cs="Arial"/>
          <w:b/>
          <w:bCs/>
          <w:lang w:val="es-ES"/>
        </w:rPr>
      </w:pPr>
      <w:r w:rsidRPr="00702FB0">
        <w:rPr>
          <w:rFonts w:ascii="Arial" w:hAnsi="Arial" w:cs="Arial"/>
          <w:b/>
          <w:bCs/>
          <w:lang w:val="es-ES"/>
        </w:rPr>
        <w:t xml:space="preserve">Capacitación en Evaluación del desempeño laboral </w:t>
      </w:r>
    </w:p>
    <w:p w14:paraId="3DAE6BDF" w14:textId="5678FE39" w:rsidR="00D907D9" w:rsidRDefault="00D907D9" w:rsidP="00D907D9">
      <w:pPr>
        <w:rPr>
          <w:rFonts w:ascii="Arial" w:hAnsi="Arial" w:cs="Arial"/>
          <w:bCs/>
          <w:lang w:val="es-ES"/>
        </w:rPr>
      </w:pPr>
      <w:r w:rsidRPr="007F3367">
        <w:rPr>
          <w:rFonts w:ascii="Arial" w:hAnsi="Arial" w:cs="Arial"/>
          <w:bCs/>
          <w:lang w:val="es-ES"/>
        </w:rPr>
        <w:t xml:space="preserve">Dirigido por la ESAP el día 14 de febrero, Esta capacitación fue dirigida a los funcionarios de carrera administrativa, secretarios de despacho y jefes de oficina; esto con el fin de que se conozcan los lineamientos y procesos para la evaluación de desempeño laboral. </w:t>
      </w:r>
    </w:p>
    <w:p w14:paraId="7ABDB4B2" w14:textId="5ACA0D0B" w:rsidR="00D907D9" w:rsidRPr="007F3367" w:rsidRDefault="00D907D9" w:rsidP="00D907D9">
      <w:pPr>
        <w:rPr>
          <w:rFonts w:ascii="Arial" w:hAnsi="Arial" w:cs="Arial"/>
          <w:bCs/>
          <w:lang w:val="es-ES"/>
        </w:rPr>
      </w:pPr>
      <w:r w:rsidRPr="007F3367">
        <w:rPr>
          <w:rFonts w:ascii="Arial" w:hAnsi="Arial" w:cs="Arial"/>
          <w:noProof/>
          <w:lang w:eastAsia="es-CO"/>
        </w:rPr>
        <w:drawing>
          <wp:inline distT="0" distB="0" distL="0" distR="0" wp14:anchorId="14634CEB" wp14:editId="408A98C1">
            <wp:extent cx="3850702" cy="1759430"/>
            <wp:effectExtent l="0" t="0" r="0" b="0"/>
            <wp:docPr id="237" name="Imagen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5616" t="22886" r="4909" b="20656"/>
                    <a:stretch/>
                  </pic:blipFill>
                  <pic:spPr bwMode="auto">
                    <a:xfrm>
                      <a:off x="0" y="0"/>
                      <a:ext cx="3863086" cy="1765089"/>
                    </a:xfrm>
                    <a:prstGeom prst="rect">
                      <a:avLst/>
                    </a:prstGeom>
                    <a:ln>
                      <a:noFill/>
                    </a:ln>
                    <a:extLst>
                      <a:ext uri="{53640926-AAD7-44D8-BBD7-CCE9431645EC}">
                        <a14:shadowObscured xmlns:a14="http://schemas.microsoft.com/office/drawing/2010/main"/>
                      </a:ext>
                    </a:extLst>
                  </pic:spPr>
                </pic:pic>
              </a:graphicData>
            </a:graphic>
          </wp:inline>
        </w:drawing>
      </w:r>
    </w:p>
    <w:p w14:paraId="3852423D" w14:textId="77777777" w:rsidR="00D907D9" w:rsidRPr="00702FB0" w:rsidRDefault="00D907D9" w:rsidP="00702FB0">
      <w:pPr>
        <w:pStyle w:val="Prrafodelista"/>
        <w:numPr>
          <w:ilvl w:val="0"/>
          <w:numId w:val="9"/>
        </w:numPr>
        <w:rPr>
          <w:rFonts w:ascii="Arial" w:hAnsi="Arial" w:cs="Arial"/>
          <w:b/>
          <w:bCs/>
          <w:lang w:val="es-ES"/>
        </w:rPr>
      </w:pPr>
      <w:r w:rsidRPr="00702FB0">
        <w:rPr>
          <w:rFonts w:ascii="Arial" w:hAnsi="Arial" w:cs="Arial"/>
          <w:b/>
          <w:bCs/>
          <w:lang w:val="es-ES"/>
        </w:rPr>
        <w:t xml:space="preserve">Capacitación en Técnicas de relajación e inteligencia emocional </w:t>
      </w:r>
    </w:p>
    <w:p w14:paraId="46C3E93D" w14:textId="261C7CF3" w:rsidR="00D907D9" w:rsidRDefault="00D907D9" w:rsidP="00D907D9">
      <w:pPr>
        <w:rPr>
          <w:rFonts w:ascii="Arial" w:hAnsi="Arial" w:cs="Arial"/>
          <w:bCs/>
          <w:lang w:val="es-ES"/>
        </w:rPr>
      </w:pPr>
      <w:r w:rsidRPr="007F3367">
        <w:rPr>
          <w:rFonts w:ascii="Arial" w:hAnsi="Arial" w:cs="Arial"/>
          <w:bCs/>
          <w:lang w:val="es-ES"/>
        </w:rPr>
        <w:t xml:space="preserve">Se llevó a cabo el día 23 de febrero, esta se llevó a cabo de acuerdo a los resultados generales de los exámenes medico ocupacionales y con el fin de implementar estrategias que permitan el manejo de estrés y de factores que influyen de forma directa en la salud mental. </w:t>
      </w:r>
    </w:p>
    <w:p w14:paraId="2DF2342B" w14:textId="16D3E3DF" w:rsidR="00D907D9" w:rsidRDefault="00D907D9" w:rsidP="00D907D9">
      <w:pPr>
        <w:rPr>
          <w:rFonts w:ascii="Arial" w:hAnsi="Arial" w:cs="Arial"/>
          <w:bCs/>
          <w:lang w:val="es-ES"/>
        </w:rPr>
      </w:pPr>
      <w:r w:rsidRPr="007F3367">
        <w:rPr>
          <w:rFonts w:ascii="Arial" w:hAnsi="Arial" w:cs="Arial"/>
          <w:noProof/>
          <w:lang w:eastAsia="es-CO"/>
        </w:rPr>
        <w:drawing>
          <wp:inline distT="0" distB="0" distL="0" distR="0" wp14:anchorId="3A9B0CE9" wp14:editId="044DB9F8">
            <wp:extent cx="1673708" cy="1283970"/>
            <wp:effectExtent l="0" t="0" r="3175" b="0"/>
            <wp:docPr id="241" name="Imagen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6495" t="15997" r="26758" b="20222"/>
                    <a:stretch/>
                  </pic:blipFill>
                  <pic:spPr bwMode="auto">
                    <a:xfrm>
                      <a:off x="0" y="0"/>
                      <a:ext cx="1687834" cy="1294806"/>
                    </a:xfrm>
                    <a:prstGeom prst="rect">
                      <a:avLst/>
                    </a:prstGeom>
                    <a:ln>
                      <a:noFill/>
                    </a:ln>
                    <a:extLst>
                      <a:ext uri="{53640926-AAD7-44D8-BBD7-CCE9431645EC}">
                        <a14:shadowObscured xmlns:a14="http://schemas.microsoft.com/office/drawing/2010/main"/>
                      </a:ext>
                    </a:extLst>
                  </pic:spPr>
                </pic:pic>
              </a:graphicData>
            </a:graphic>
          </wp:inline>
        </w:drawing>
      </w:r>
    </w:p>
    <w:p w14:paraId="59D99C28" w14:textId="77777777" w:rsidR="0073012E" w:rsidRDefault="0073012E" w:rsidP="00D907D9">
      <w:pPr>
        <w:rPr>
          <w:rFonts w:ascii="Arial" w:hAnsi="Arial" w:cs="Arial"/>
          <w:bCs/>
          <w:lang w:val="es-ES"/>
        </w:rPr>
      </w:pPr>
    </w:p>
    <w:p w14:paraId="2D09608E" w14:textId="77777777" w:rsidR="00D907D9" w:rsidRPr="00702FB0" w:rsidRDefault="00D907D9" w:rsidP="00702FB0">
      <w:pPr>
        <w:pStyle w:val="Prrafodelista"/>
        <w:numPr>
          <w:ilvl w:val="0"/>
          <w:numId w:val="9"/>
        </w:numPr>
        <w:rPr>
          <w:rFonts w:ascii="Arial" w:hAnsi="Arial" w:cs="Arial"/>
          <w:b/>
          <w:bCs/>
          <w:lang w:val="es-ES"/>
        </w:rPr>
      </w:pPr>
      <w:r w:rsidRPr="00702FB0">
        <w:rPr>
          <w:rFonts w:ascii="Arial" w:hAnsi="Arial" w:cs="Arial"/>
          <w:b/>
          <w:bCs/>
          <w:lang w:val="es-ES"/>
        </w:rPr>
        <w:lastRenderedPageBreak/>
        <w:t xml:space="preserve">Socialización de procesos de pensión </w:t>
      </w:r>
    </w:p>
    <w:p w14:paraId="7E055135" w14:textId="129F3607" w:rsidR="00D907D9" w:rsidRPr="007F3367" w:rsidRDefault="00D907D9" w:rsidP="00D907D9">
      <w:pPr>
        <w:rPr>
          <w:rFonts w:ascii="Arial" w:hAnsi="Arial" w:cs="Arial"/>
          <w:bCs/>
          <w:lang w:val="es-ES"/>
        </w:rPr>
      </w:pPr>
      <w:r w:rsidRPr="007F3367">
        <w:rPr>
          <w:rFonts w:ascii="Arial" w:hAnsi="Arial" w:cs="Arial"/>
          <w:bCs/>
          <w:lang w:val="es-ES"/>
        </w:rPr>
        <w:t>Esta jornada fue dirigida por Colpensiones el día 25 de febrero, con el objetivo de prestar asesoramiento a los funcionarios sobre los tipos de pensión en Colombia.</w:t>
      </w:r>
    </w:p>
    <w:p w14:paraId="1C383E5F" w14:textId="477397C4" w:rsidR="00D907D9" w:rsidRPr="00702FB0" w:rsidRDefault="00702FB0" w:rsidP="00702FB0">
      <w:pPr>
        <w:pStyle w:val="Prrafodelista"/>
        <w:numPr>
          <w:ilvl w:val="0"/>
          <w:numId w:val="9"/>
        </w:numPr>
        <w:rPr>
          <w:rFonts w:ascii="Arial" w:hAnsi="Arial" w:cs="Arial"/>
          <w:b/>
          <w:bCs/>
          <w:lang w:val="es-ES"/>
        </w:rPr>
      </w:pPr>
      <w:r>
        <w:rPr>
          <w:rFonts w:ascii="Arial" w:hAnsi="Arial" w:cs="Arial"/>
          <w:b/>
          <w:bCs/>
          <w:lang w:val="es-ES"/>
        </w:rPr>
        <w:t xml:space="preserve"> </w:t>
      </w:r>
      <w:r w:rsidR="00D907D9" w:rsidRPr="00702FB0">
        <w:rPr>
          <w:rFonts w:ascii="Arial" w:hAnsi="Arial" w:cs="Arial"/>
          <w:b/>
          <w:bCs/>
          <w:lang w:val="es-ES"/>
        </w:rPr>
        <w:t xml:space="preserve">Video Conferencia en evaluaciones y convalidación de tablas de retención documental y tablas de valoración </w:t>
      </w:r>
    </w:p>
    <w:p w14:paraId="34BD87E6" w14:textId="7C6AF353" w:rsidR="00D907D9" w:rsidRDefault="00D907D9" w:rsidP="00D907D9">
      <w:pPr>
        <w:rPr>
          <w:rFonts w:ascii="Arial" w:hAnsi="Arial" w:cs="Arial"/>
          <w:bCs/>
          <w:lang w:val="es-ES"/>
        </w:rPr>
      </w:pPr>
      <w:r w:rsidRPr="007F3367">
        <w:rPr>
          <w:rFonts w:ascii="Arial" w:hAnsi="Arial" w:cs="Arial"/>
          <w:bCs/>
          <w:lang w:val="es-ES"/>
        </w:rPr>
        <w:t xml:space="preserve">Se realizó el día 28 de febrero por la AGN de manera virtual. </w:t>
      </w:r>
    </w:p>
    <w:p w14:paraId="7B1FF116" w14:textId="43F6D39D" w:rsidR="00D907D9" w:rsidRPr="00702FB0" w:rsidRDefault="00702FB0" w:rsidP="00702FB0">
      <w:pPr>
        <w:pStyle w:val="Prrafodelista"/>
        <w:numPr>
          <w:ilvl w:val="0"/>
          <w:numId w:val="9"/>
        </w:numPr>
        <w:rPr>
          <w:rFonts w:ascii="Arial" w:hAnsi="Arial" w:cs="Arial"/>
          <w:b/>
          <w:bCs/>
          <w:lang w:val="es-ES"/>
        </w:rPr>
      </w:pPr>
      <w:r>
        <w:rPr>
          <w:rFonts w:ascii="Arial" w:hAnsi="Arial" w:cs="Arial"/>
          <w:b/>
          <w:bCs/>
          <w:lang w:val="es-ES"/>
        </w:rPr>
        <w:t xml:space="preserve"> </w:t>
      </w:r>
      <w:r w:rsidR="00D907D9" w:rsidRPr="00702FB0">
        <w:rPr>
          <w:rFonts w:ascii="Arial" w:hAnsi="Arial" w:cs="Arial"/>
          <w:b/>
          <w:bCs/>
          <w:lang w:val="es-ES"/>
        </w:rPr>
        <w:t>Capacitación y Sensibilización en Derechos Fundamentales del Trabajo, Dialogo Social y Trabajo Decente en el Marco del Acuerdo de Paz</w:t>
      </w:r>
    </w:p>
    <w:p w14:paraId="1370CD49" w14:textId="09E6F2C7" w:rsidR="00D907D9" w:rsidRDefault="00D907D9" w:rsidP="00D907D9">
      <w:pPr>
        <w:rPr>
          <w:rFonts w:ascii="Arial" w:hAnsi="Arial" w:cs="Arial"/>
          <w:bCs/>
          <w:lang w:val="es-ES"/>
        </w:rPr>
      </w:pPr>
      <w:r w:rsidRPr="007F3367">
        <w:rPr>
          <w:rFonts w:ascii="Arial" w:hAnsi="Arial" w:cs="Arial"/>
          <w:bCs/>
          <w:lang w:val="es-ES"/>
        </w:rPr>
        <w:t xml:space="preserve">Se llevó a cabo el día 04 de marzo por parte de </w:t>
      </w:r>
      <w:proofErr w:type="spellStart"/>
      <w:r w:rsidRPr="007F3367">
        <w:rPr>
          <w:rFonts w:ascii="Arial" w:hAnsi="Arial" w:cs="Arial"/>
          <w:bCs/>
          <w:lang w:val="es-ES"/>
        </w:rPr>
        <w:t>MinTrabajo</w:t>
      </w:r>
      <w:proofErr w:type="spellEnd"/>
      <w:r w:rsidRPr="007F3367">
        <w:rPr>
          <w:rFonts w:ascii="Arial" w:hAnsi="Arial" w:cs="Arial"/>
          <w:bCs/>
          <w:lang w:val="es-ES"/>
        </w:rPr>
        <w:t xml:space="preserve">, con el objetivo de socializar los derechos fundamentales del trabajo, con respecto a la erradicación del trabajo infantil y la conformación de sindicatos. </w:t>
      </w:r>
    </w:p>
    <w:p w14:paraId="7BFC6BB8" w14:textId="78E7C661" w:rsidR="00D907D9" w:rsidRDefault="00D907D9" w:rsidP="00D907D9">
      <w:pPr>
        <w:jc w:val="center"/>
        <w:rPr>
          <w:rFonts w:ascii="Arial" w:hAnsi="Arial" w:cs="Arial"/>
          <w:bCs/>
          <w:lang w:val="es-ES"/>
        </w:rPr>
      </w:pPr>
      <w:r w:rsidRPr="007F3367">
        <w:rPr>
          <w:rFonts w:ascii="Arial" w:hAnsi="Arial" w:cs="Arial"/>
          <w:b/>
          <w:bCs/>
          <w:noProof/>
          <w:lang w:eastAsia="es-CO"/>
        </w:rPr>
        <w:drawing>
          <wp:inline distT="0" distB="0" distL="0" distR="0" wp14:anchorId="2A7B1C43" wp14:editId="59080AEB">
            <wp:extent cx="2686050" cy="2014661"/>
            <wp:effectExtent l="0" t="0" r="0" b="508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WhatsApp Image 2022-03-07 at 9.17.57 AM.jpe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03705" cy="2027903"/>
                    </a:xfrm>
                    <a:prstGeom prst="rect">
                      <a:avLst/>
                    </a:prstGeom>
                  </pic:spPr>
                </pic:pic>
              </a:graphicData>
            </a:graphic>
          </wp:inline>
        </w:drawing>
      </w:r>
    </w:p>
    <w:p w14:paraId="3A614499" w14:textId="77777777" w:rsidR="00D907D9" w:rsidRPr="00702FB0" w:rsidRDefault="00D907D9" w:rsidP="00702FB0">
      <w:pPr>
        <w:pStyle w:val="Prrafodelista"/>
        <w:numPr>
          <w:ilvl w:val="0"/>
          <w:numId w:val="9"/>
        </w:numPr>
        <w:rPr>
          <w:rFonts w:ascii="Arial" w:hAnsi="Arial" w:cs="Arial"/>
          <w:b/>
          <w:bCs/>
          <w:lang w:val="es-ES"/>
        </w:rPr>
      </w:pPr>
      <w:r w:rsidRPr="00702FB0">
        <w:rPr>
          <w:rFonts w:ascii="Arial" w:hAnsi="Arial" w:cs="Arial"/>
          <w:b/>
          <w:bCs/>
          <w:lang w:val="es-ES"/>
        </w:rPr>
        <w:t xml:space="preserve">Taller Programa </w:t>
      </w:r>
      <w:proofErr w:type="spellStart"/>
      <w:r w:rsidRPr="00702FB0">
        <w:rPr>
          <w:rFonts w:ascii="Arial" w:hAnsi="Arial" w:cs="Arial"/>
          <w:b/>
          <w:bCs/>
          <w:lang w:val="es-ES"/>
        </w:rPr>
        <w:t>Beps</w:t>
      </w:r>
      <w:proofErr w:type="spellEnd"/>
      <w:r w:rsidRPr="00702FB0">
        <w:rPr>
          <w:rFonts w:ascii="Arial" w:hAnsi="Arial" w:cs="Arial"/>
          <w:b/>
          <w:bCs/>
          <w:lang w:val="es-ES"/>
        </w:rPr>
        <w:t xml:space="preserve"> Colpensiones </w:t>
      </w:r>
    </w:p>
    <w:p w14:paraId="40916CBC" w14:textId="6CBE037E" w:rsidR="00D907D9" w:rsidRDefault="00D907D9" w:rsidP="00D907D9">
      <w:pPr>
        <w:rPr>
          <w:rFonts w:ascii="Arial" w:hAnsi="Arial" w:cs="Arial"/>
          <w:bCs/>
          <w:lang w:val="es-ES"/>
        </w:rPr>
      </w:pPr>
      <w:r w:rsidRPr="007F3367">
        <w:rPr>
          <w:rFonts w:ascii="Arial" w:hAnsi="Arial" w:cs="Arial"/>
          <w:bCs/>
          <w:lang w:val="es-ES"/>
        </w:rPr>
        <w:t>Se llevó a cabo el día 16 de marzo, por la líder de zona de Colpensiones. Con el fin de socializar el objetivo del programa para todas las personas que saben no alcanzaran su pensión por vejez.</w:t>
      </w:r>
    </w:p>
    <w:p w14:paraId="5098DDED" w14:textId="1386AF55" w:rsidR="00D907D9" w:rsidRDefault="00D907D9" w:rsidP="00D907D9">
      <w:pPr>
        <w:jc w:val="center"/>
        <w:rPr>
          <w:rFonts w:ascii="Arial" w:hAnsi="Arial" w:cs="Arial"/>
          <w:bCs/>
          <w:lang w:val="es-ES"/>
        </w:rPr>
      </w:pPr>
      <w:r w:rsidRPr="007F3367">
        <w:rPr>
          <w:rFonts w:ascii="Arial" w:hAnsi="Arial" w:cs="Arial"/>
          <w:b/>
          <w:bCs/>
          <w:noProof/>
          <w:lang w:eastAsia="es-CO"/>
        </w:rPr>
        <w:drawing>
          <wp:inline distT="0" distB="0" distL="0" distR="0" wp14:anchorId="31010860" wp14:editId="0FAB2312">
            <wp:extent cx="2315379" cy="1736641"/>
            <wp:effectExtent l="0" t="0" r="889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WhatsApp Image 2022-03-19 at 9.32.56 AM (1).jpe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26634" cy="1745083"/>
                    </a:xfrm>
                    <a:prstGeom prst="rect">
                      <a:avLst/>
                    </a:prstGeom>
                  </pic:spPr>
                </pic:pic>
              </a:graphicData>
            </a:graphic>
          </wp:inline>
        </w:drawing>
      </w:r>
    </w:p>
    <w:p w14:paraId="56DF5013" w14:textId="77777777" w:rsidR="00D907D9" w:rsidRPr="00702FB0" w:rsidRDefault="00D907D9" w:rsidP="00702FB0">
      <w:pPr>
        <w:pStyle w:val="Prrafodelista"/>
        <w:numPr>
          <w:ilvl w:val="0"/>
          <w:numId w:val="9"/>
        </w:numPr>
        <w:rPr>
          <w:rFonts w:ascii="Arial" w:hAnsi="Arial" w:cs="Arial"/>
          <w:b/>
          <w:bCs/>
          <w:lang w:val="es-ES"/>
        </w:rPr>
      </w:pPr>
      <w:r w:rsidRPr="00702FB0">
        <w:rPr>
          <w:rFonts w:ascii="Arial" w:hAnsi="Arial" w:cs="Arial"/>
          <w:b/>
          <w:bCs/>
          <w:lang w:val="es-ES"/>
        </w:rPr>
        <w:t xml:space="preserve">Capacitación en Inteligencia Emocional </w:t>
      </w:r>
    </w:p>
    <w:p w14:paraId="5F23E355" w14:textId="0FEBC6A2" w:rsidR="00D907D9" w:rsidRDefault="00D907D9" w:rsidP="00D907D9">
      <w:pPr>
        <w:rPr>
          <w:rFonts w:ascii="Arial" w:hAnsi="Arial" w:cs="Arial"/>
          <w:bCs/>
          <w:lang w:val="es-ES"/>
        </w:rPr>
      </w:pPr>
      <w:r w:rsidRPr="007F3367">
        <w:rPr>
          <w:rFonts w:ascii="Arial" w:hAnsi="Arial" w:cs="Arial"/>
          <w:bCs/>
          <w:lang w:val="es-ES"/>
        </w:rPr>
        <w:t>Se realizó el día 18 de marzo por la ARL POSITIVA, en el marco de la celebración día del hombre</w:t>
      </w:r>
    </w:p>
    <w:p w14:paraId="632FFD9B" w14:textId="3C48C4C7" w:rsidR="00D907D9" w:rsidRDefault="00D907D9" w:rsidP="00D907D9">
      <w:pPr>
        <w:jc w:val="center"/>
        <w:rPr>
          <w:rFonts w:ascii="Arial" w:hAnsi="Arial" w:cs="Arial"/>
          <w:bCs/>
          <w:lang w:val="es-ES"/>
        </w:rPr>
      </w:pPr>
      <w:r w:rsidRPr="007F3367">
        <w:rPr>
          <w:rFonts w:ascii="Arial" w:hAnsi="Arial" w:cs="Arial"/>
          <w:b/>
          <w:bCs/>
          <w:noProof/>
          <w:lang w:eastAsia="es-CO"/>
        </w:rPr>
        <w:lastRenderedPageBreak/>
        <w:drawing>
          <wp:inline distT="0" distB="0" distL="0" distR="0" wp14:anchorId="65C173C6" wp14:editId="49835ED3">
            <wp:extent cx="2242868" cy="1682254"/>
            <wp:effectExtent l="0" t="0" r="508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WhatsApp Image 2022-03-19 at 8.28.46 AM.jpe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58386" cy="1693893"/>
                    </a:xfrm>
                    <a:prstGeom prst="rect">
                      <a:avLst/>
                    </a:prstGeom>
                  </pic:spPr>
                </pic:pic>
              </a:graphicData>
            </a:graphic>
          </wp:inline>
        </w:drawing>
      </w:r>
    </w:p>
    <w:p w14:paraId="7BFF406B" w14:textId="438709AE" w:rsidR="00D907D9" w:rsidRPr="00702FB0" w:rsidRDefault="00D907D9" w:rsidP="00702FB0">
      <w:pPr>
        <w:pStyle w:val="Prrafodelista"/>
        <w:numPr>
          <w:ilvl w:val="0"/>
          <w:numId w:val="9"/>
        </w:numPr>
        <w:jc w:val="both"/>
        <w:rPr>
          <w:rFonts w:ascii="Arial" w:hAnsi="Arial" w:cs="Arial"/>
          <w:b/>
          <w:bCs/>
          <w:lang w:val="es-ES"/>
        </w:rPr>
      </w:pPr>
      <w:r w:rsidRPr="00702FB0">
        <w:rPr>
          <w:rFonts w:ascii="Arial" w:hAnsi="Arial" w:cs="Arial"/>
          <w:b/>
          <w:bCs/>
          <w:lang w:val="es-ES"/>
        </w:rPr>
        <w:t>Capacitación en “asesoría en trámites y afiliaciones Colpensiones”.</w:t>
      </w:r>
    </w:p>
    <w:p w14:paraId="0A5753F1" w14:textId="77777777" w:rsidR="00D907D9" w:rsidRPr="00A70A2D" w:rsidRDefault="00D907D9" w:rsidP="00D907D9">
      <w:pPr>
        <w:jc w:val="both"/>
        <w:rPr>
          <w:rFonts w:ascii="Arial" w:hAnsi="Arial" w:cs="Arial"/>
          <w:lang w:val="es-ES"/>
        </w:rPr>
      </w:pPr>
      <w:r>
        <w:rPr>
          <w:rFonts w:ascii="Arial" w:hAnsi="Arial" w:cs="Arial"/>
          <w:lang w:val="es-ES"/>
        </w:rPr>
        <w:t>El día 20 de abril del presente años se realizó la capación de “asesoría en trámites y afiliaciones Colpensiones, en la cual se brindó información acerca del proceso de afiliación y los beneficios que tendrán las personas afiliadas.</w:t>
      </w:r>
    </w:p>
    <w:p w14:paraId="4EB1E574" w14:textId="57947ECC" w:rsidR="00D907D9" w:rsidRDefault="00D907D9" w:rsidP="00D907D9">
      <w:pPr>
        <w:rPr>
          <w:rFonts w:ascii="Arial" w:hAnsi="Arial" w:cs="Arial"/>
          <w:bCs/>
          <w:lang w:val="es-ES"/>
        </w:rPr>
      </w:pPr>
      <w:r>
        <w:rPr>
          <w:noProof/>
        </w:rPr>
        <w:drawing>
          <wp:inline distT="0" distB="0" distL="0" distR="0" wp14:anchorId="79B6191B" wp14:editId="5AADC612">
            <wp:extent cx="3533775" cy="198592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39258" cy="1989001"/>
                    </a:xfrm>
                    <a:prstGeom prst="rect">
                      <a:avLst/>
                    </a:prstGeom>
                    <a:noFill/>
                    <a:ln>
                      <a:noFill/>
                    </a:ln>
                  </pic:spPr>
                </pic:pic>
              </a:graphicData>
            </a:graphic>
          </wp:inline>
        </w:drawing>
      </w:r>
    </w:p>
    <w:p w14:paraId="1AEF14E9" w14:textId="402B0336" w:rsidR="00D907D9" w:rsidRPr="00702FB0" w:rsidRDefault="00702FB0" w:rsidP="00702FB0">
      <w:pPr>
        <w:pStyle w:val="Prrafodelista"/>
        <w:numPr>
          <w:ilvl w:val="0"/>
          <w:numId w:val="9"/>
        </w:numPr>
        <w:rPr>
          <w:rFonts w:ascii="Arial" w:hAnsi="Arial" w:cs="Arial"/>
          <w:b/>
          <w:bCs/>
          <w:lang w:val="es-ES"/>
        </w:rPr>
      </w:pPr>
      <w:r>
        <w:rPr>
          <w:rFonts w:ascii="Arial" w:hAnsi="Arial" w:cs="Arial"/>
          <w:b/>
          <w:bCs/>
          <w:lang w:val="es-ES"/>
        </w:rPr>
        <w:t xml:space="preserve"> </w:t>
      </w:r>
      <w:r w:rsidR="00D907D9" w:rsidRPr="00702FB0">
        <w:rPr>
          <w:rFonts w:ascii="Arial" w:hAnsi="Arial" w:cs="Arial"/>
          <w:b/>
          <w:bCs/>
          <w:lang w:val="es-ES"/>
        </w:rPr>
        <w:t>Capacitación en “beneficios y cubrimiento de pólizas de funcionamiento de la administración municipal”.</w:t>
      </w:r>
    </w:p>
    <w:p w14:paraId="6101E0C5" w14:textId="77777777" w:rsidR="00D907D9" w:rsidRPr="007F3367" w:rsidRDefault="00D907D9" w:rsidP="00D907D9">
      <w:pPr>
        <w:pStyle w:val="Prrafodelista"/>
        <w:rPr>
          <w:rFonts w:ascii="Arial" w:hAnsi="Arial" w:cs="Arial"/>
          <w:b/>
          <w:bCs/>
          <w:lang w:val="es-ES"/>
        </w:rPr>
      </w:pPr>
    </w:p>
    <w:p w14:paraId="2018D344" w14:textId="7914B197" w:rsidR="00D907D9" w:rsidRDefault="00D907D9" w:rsidP="00D907D9">
      <w:pPr>
        <w:rPr>
          <w:rFonts w:ascii="Arial" w:hAnsi="Arial" w:cs="Arial"/>
          <w:bCs/>
          <w:lang w:val="es-ES"/>
        </w:rPr>
      </w:pPr>
      <w:r w:rsidRPr="007F3367">
        <w:rPr>
          <w:rFonts w:ascii="Arial" w:hAnsi="Arial" w:cs="Arial"/>
          <w:bCs/>
          <w:lang w:val="es-ES"/>
        </w:rPr>
        <w:t>Por parte de</w:t>
      </w:r>
      <w:r>
        <w:rPr>
          <w:rFonts w:ascii="Arial" w:hAnsi="Arial" w:cs="Arial"/>
          <w:bCs/>
          <w:lang w:val="es-ES"/>
        </w:rPr>
        <w:t xml:space="preserve"> la aseguradora Axa Colpatria se </w:t>
      </w:r>
      <w:r w:rsidRPr="007F3367">
        <w:rPr>
          <w:rFonts w:ascii="Arial" w:hAnsi="Arial" w:cs="Arial"/>
          <w:bCs/>
          <w:lang w:val="es-ES"/>
        </w:rPr>
        <w:t>brindó</w:t>
      </w:r>
      <w:r>
        <w:rPr>
          <w:rFonts w:ascii="Arial" w:hAnsi="Arial" w:cs="Arial"/>
          <w:bCs/>
          <w:lang w:val="es-ES"/>
        </w:rPr>
        <w:t xml:space="preserve"> información del cubrimiento de las pólizas para los funcionarios de la alcaldía de Paipa, el cubrimiento y el proceso para el cumplimiento tanto para el personal, pero a su vez para lo material de la administración municipal, se informó acerca de los beneficios de la aseguradora para los funcionarios.</w:t>
      </w:r>
    </w:p>
    <w:p w14:paraId="29EDED4F" w14:textId="27B5C87E" w:rsidR="00D907D9" w:rsidRPr="007F3367" w:rsidRDefault="00D907D9" w:rsidP="00D907D9">
      <w:pPr>
        <w:rPr>
          <w:rFonts w:ascii="Arial" w:hAnsi="Arial" w:cs="Arial"/>
          <w:bCs/>
          <w:lang w:val="es-ES"/>
        </w:rPr>
      </w:pPr>
      <w:r>
        <w:rPr>
          <w:noProof/>
        </w:rPr>
        <w:drawing>
          <wp:inline distT="0" distB="0" distL="0" distR="0" wp14:anchorId="03D9469F" wp14:editId="776F21FD">
            <wp:extent cx="3514725" cy="1975215"/>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18903" cy="1977563"/>
                    </a:xfrm>
                    <a:prstGeom prst="rect">
                      <a:avLst/>
                    </a:prstGeom>
                    <a:noFill/>
                    <a:ln>
                      <a:noFill/>
                    </a:ln>
                  </pic:spPr>
                </pic:pic>
              </a:graphicData>
            </a:graphic>
          </wp:inline>
        </w:drawing>
      </w:r>
    </w:p>
    <w:p w14:paraId="58A55C8B" w14:textId="369C100C" w:rsidR="00D907D9" w:rsidRPr="00702FB0" w:rsidRDefault="00702FB0" w:rsidP="00702FB0">
      <w:pPr>
        <w:pStyle w:val="Prrafodelista"/>
        <w:numPr>
          <w:ilvl w:val="0"/>
          <w:numId w:val="9"/>
        </w:numPr>
        <w:rPr>
          <w:rFonts w:ascii="Arial" w:hAnsi="Arial" w:cs="Arial"/>
          <w:b/>
          <w:bCs/>
          <w:lang w:val="es-ES"/>
        </w:rPr>
      </w:pPr>
      <w:r>
        <w:rPr>
          <w:rFonts w:ascii="Arial" w:hAnsi="Arial" w:cs="Arial"/>
          <w:b/>
          <w:bCs/>
          <w:lang w:val="es-ES"/>
        </w:rPr>
        <w:lastRenderedPageBreak/>
        <w:t xml:space="preserve"> </w:t>
      </w:r>
      <w:r w:rsidR="00D907D9" w:rsidRPr="00702FB0">
        <w:rPr>
          <w:rFonts w:ascii="Arial" w:hAnsi="Arial" w:cs="Arial"/>
          <w:b/>
          <w:bCs/>
          <w:lang w:val="es-ES"/>
        </w:rPr>
        <w:t>Capacitación en Inducción y Reinducción</w:t>
      </w:r>
    </w:p>
    <w:p w14:paraId="5ADC1A8F" w14:textId="77777777" w:rsidR="00D907D9" w:rsidRDefault="00D907D9" w:rsidP="00D907D9">
      <w:pPr>
        <w:rPr>
          <w:rFonts w:ascii="Arial" w:hAnsi="Arial" w:cs="Arial"/>
          <w:bCs/>
          <w:lang w:val="es-ES"/>
        </w:rPr>
      </w:pPr>
      <w:r>
        <w:rPr>
          <w:rFonts w:ascii="Arial" w:hAnsi="Arial" w:cs="Arial"/>
          <w:bCs/>
          <w:lang w:val="es-ES"/>
        </w:rPr>
        <w:t>Como parte de Plan Anual de capacitaciones se realizó el proceso de Inducción y Reinducción de los funcionarios nuevos que ingresaron el mes de abril y los funcionarios y contratistas antiguos en el cual se capacito en las siguientes temáticas: Generalidades de la institución, Código de Integridad, Plan de Desarrollo 200-2023, MIPG, Sistemas de Seguridad y salud en el Trabajo, Gestión documental y Desempeño laboral.</w:t>
      </w:r>
    </w:p>
    <w:p w14:paraId="48F3C687" w14:textId="25C5C2A6" w:rsidR="00D907D9" w:rsidRDefault="00D907D9" w:rsidP="00D907D9">
      <w:pPr>
        <w:rPr>
          <w:rFonts w:ascii="Arial" w:hAnsi="Arial" w:cs="Arial"/>
          <w:b/>
          <w:bCs/>
          <w:lang w:val="es-ES"/>
        </w:rPr>
      </w:pPr>
      <w:r>
        <w:rPr>
          <w:noProof/>
        </w:rPr>
        <w:drawing>
          <wp:inline distT="0" distB="0" distL="0" distR="0" wp14:anchorId="4B13F612" wp14:editId="57D3DFE3">
            <wp:extent cx="2638425" cy="2667056"/>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41632" cy="2670298"/>
                    </a:xfrm>
                    <a:prstGeom prst="rect">
                      <a:avLst/>
                    </a:prstGeom>
                    <a:noFill/>
                    <a:ln>
                      <a:noFill/>
                    </a:ln>
                  </pic:spPr>
                </pic:pic>
              </a:graphicData>
            </a:graphic>
          </wp:inline>
        </w:drawing>
      </w:r>
    </w:p>
    <w:p w14:paraId="2EC9223D" w14:textId="77777777" w:rsidR="00D907D9" w:rsidRDefault="00D907D9" w:rsidP="00D907D9">
      <w:pPr>
        <w:rPr>
          <w:rFonts w:ascii="Arial" w:hAnsi="Arial" w:cs="Arial"/>
          <w:b/>
          <w:bCs/>
          <w:lang w:val="es-ES"/>
        </w:rPr>
      </w:pPr>
    </w:p>
    <w:p w14:paraId="4221C952" w14:textId="752DC798" w:rsidR="00D907D9" w:rsidRPr="00702FB0" w:rsidRDefault="00702FB0" w:rsidP="00702FB0">
      <w:pPr>
        <w:pStyle w:val="Prrafodelista"/>
        <w:numPr>
          <w:ilvl w:val="0"/>
          <w:numId w:val="9"/>
        </w:numPr>
        <w:rPr>
          <w:rFonts w:ascii="Arial" w:hAnsi="Arial" w:cs="Arial"/>
          <w:b/>
          <w:bCs/>
          <w:lang w:val="es-ES"/>
        </w:rPr>
      </w:pPr>
      <w:r>
        <w:rPr>
          <w:rFonts w:ascii="Arial" w:hAnsi="Arial" w:cs="Arial"/>
          <w:b/>
          <w:bCs/>
          <w:lang w:val="es-ES"/>
        </w:rPr>
        <w:t xml:space="preserve"> </w:t>
      </w:r>
      <w:r w:rsidR="00D907D9" w:rsidRPr="00702FB0">
        <w:rPr>
          <w:rFonts w:ascii="Arial" w:hAnsi="Arial" w:cs="Arial"/>
          <w:b/>
          <w:bCs/>
          <w:lang w:val="es-ES"/>
        </w:rPr>
        <w:t>Capacitación EN “Derechos Humanos y Ley de Victimas”.</w:t>
      </w:r>
    </w:p>
    <w:p w14:paraId="25352EC6" w14:textId="77777777" w:rsidR="00D907D9" w:rsidRPr="007F3367" w:rsidRDefault="00D907D9" w:rsidP="00D907D9">
      <w:pPr>
        <w:pStyle w:val="Prrafodelista"/>
        <w:rPr>
          <w:rFonts w:ascii="Arial" w:hAnsi="Arial" w:cs="Arial"/>
          <w:b/>
          <w:bCs/>
          <w:lang w:val="es-ES"/>
        </w:rPr>
      </w:pPr>
    </w:p>
    <w:p w14:paraId="04502F8F" w14:textId="77777777" w:rsidR="00D907D9" w:rsidRDefault="00D907D9" w:rsidP="00D907D9">
      <w:pPr>
        <w:rPr>
          <w:rFonts w:ascii="Arial" w:hAnsi="Arial" w:cs="Arial"/>
          <w:bCs/>
          <w:lang w:val="es-ES"/>
        </w:rPr>
      </w:pPr>
      <w:r>
        <w:rPr>
          <w:rFonts w:ascii="Arial" w:hAnsi="Arial" w:cs="Arial"/>
          <w:bCs/>
          <w:lang w:val="es-ES"/>
        </w:rPr>
        <w:t>El 31 de mayo en alianza con la Escuela Superior de Administración Pública, se desarrolló desde la virtualidad la capacitación de “derechos Humanos y la Ley de víctimas”, en la cual se desarrolló las temáticas de los derechos humanos, derechos fundamentales, derechos internacionales humanitarios, pero a su vez lo que ha sido el conflicto violento por medio de documentales sobre la ley de víctimas por parte de los años de violencia en Colombia.</w:t>
      </w:r>
    </w:p>
    <w:p w14:paraId="797783E0" w14:textId="0EA368B6" w:rsidR="00D907D9" w:rsidRDefault="00D907D9" w:rsidP="00D907D9">
      <w:pPr>
        <w:rPr>
          <w:rFonts w:ascii="Arial" w:hAnsi="Arial" w:cs="Arial"/>
          <w:b/>
          <w:bCs/>
          <w:lang w:val="es-ES"/>
        </w:rPr>
      </w:pPr>
      <w:r>
        <w:rPr>
          <w:noProof/>
        </w:rPr>
        <w:drawing>
          <wp:inline distT="0" distB="0" distL="0" distR="0" wp14:anchorId="3069CD01" wp14:editId="65EA6FAF">
            <wp:extent cx="3552825" cy="1902201"/>
            <wp:effectExtent l="0" t="0" r="0" b="317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62644" cy="1907458"/>
                    </a:xfrm>
                    <a:prstGeom prst="rect">
                      <a:avLst/>
                    </a:prstGeom>
                    <a:noFill/>
                    <a:ln>
                      <a:noFill/>
                    </a:ln>
                  </pic:spPr>
                </pic:pic>
              </a:graphicData>
            </a:graphic>
          </wp:inline>
        </w:drawing>
      </w:r>
    </w:p>
    <w:p w14:paraId="2DF4CF75" w14:textId="77777777" w:rsidR="00D907D9" w:rsidRDefault="00D907D9" w:rsidP="00D907D9">
      <w:pPr>
        <w:rPr>
          <w:rFonts w:ascii="Arial" w:hAnsi="Arial" w:cs="Arial"/>
          <w:b/>
          <w:bCs/>
          <w:lang w:val="es-ES"/>
        </w:rPr>
      </w:pPr>
    </w:p>
    <w:p w14:paraId="7063EC27" w14:textId="0ADB73E7" w:rsidR="00D907D9" w:rsidRPr="00702FB0" w:rsidRDefault="00702FB0" w:rsidP="00702FB0">
      <w:pPr>
        <w:pStyle w:val="Prrafodelista"/>
        <w:numPr>
          <w:ilvl w:val="0"/>
          <w:numId w:val="9"/>
        </w:numPr>
        <w:rPr>
          <w:rFonts w:ascii="Arial" w:hAnsi="Arial" w:cs="Arial"/>
          <w:b/>
          <w:bCs/>
          <w:lang w:val="es-ES"/>
        </w:rPr>
      </w:pPr>
      <w:r>
        <w:rPr>
          <w:rFonts w:ascii="Arial" w:hAnsi="Arial" w:cs="Arial"/>
          <w:b/>
          <w:bCs/>
          <w:lang w:val="es-ES"/>
        </w:rPr>
        <w:lastRenderedPageBreak/>
        <w:t xml:space="preserve"> </w:t>
      </w:r>
      <w:r w:rsidR="00D907D9" w:rsidRPr="00702FB0">
        <w:rPr>
          <w:rFonts w:ascii="Arial" w:hAnsi="Arial" w:cs="Arial"/>
          <w:b/>
          <w:bCs/>
          <w:lang w:val="es-ES"/>
        </w:rPr>
        <w:t>Capacitación por la Superintendencia de Industria y Comercio -Protección al consumidor – aspectos generales</w:t>
      </w:r>
    </w:p>
    <w:p w14:paraId="44677773" w14:textId="77777777" w:rsidR="00D907D9" w:rsidRDefault="00D907D9" w:rsidP="00D907D9">
      <w:pPr>
        <w:pStyle w:val="Prrafodelista"/>
        <w:rPr>
          <w:rFonts w:ascii="Arial" w:hAnsi="Arial" w:cs="Arial"/>
          <w:b/>
          <w:bCs/>
          <w:lang w:val="es-ES"/>
        </w:rPr>
      </w:pPr>
    </w:p>
    <w:p w14:paraId="505E442D" w14:textId="40D748E0" w:rsidR="00D907D9" w:rsidRDefault="00D907D9" w:rsidP="00D907D9">
      <w:pPr>
        <w:rPr>
          <w:rFonts w:ascii="Arial" w:hAnsi="Arial" w:cs="Arial"/>
          <w:lang w:val="es-ES"/>
        </w:rPr>
      </w:pPr>
      <w:r>
        <w:rPr>
          <w:rFonts w:ascii="Arial" w:hAnsi="Arial" w:cs="Arial"/>
          <w:lang w:val="es-ES"/>
        </w:rPr>
        <w:t>Se realizo el 1 junio del 2022 se desarrolló la capacitación por parte de los abogados de la Superintendencia de Industria y Comercio la forma en la cual el consumidor puede protegerse de posibles engaños o violaciones a su derecho por medio de reclamaciones, denuncias y entre otros, lo cual ofrecen canales para que el consumidor se oriente y tenga un mejor manejo del proceso legal.</w:t>
      </w:r>
    </w:p>
    <w:p w14:paraId="0ED6074F" w14:textId="43E31DB8" w:rsidR="00D907D9" w:rsidRDefault="00D907D9" w:rsidP="00D907D9">
      <w:pPr>
        <w:rPr>
          <w:rFonts w:ascii="Arial" w:hAnsi="Arial" w:cs="Arial"/>
          <w:lang w:val="es-ES"/>
        </w:rPr>
      </w:pPr>
      <w:r>
        <w:rPr>
          <w:noProof/>
        </w:rPr>
        <w:drawing>
          <wp:inline distT="0" distB="0" distL="0" distR="0" wp14:anchorId="34909686" wp14:editId="1E73FCE5">
            <wp:extent cx="3448050" cy="2586197"/>
            <wp:effectExtent l="0" t="0" r="0" b="508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51298" cy="2588633"/>
                    </a:xfrm>
                    <a:prstGeom prst="rect">
                      <a:avLst/>
                    </a:prstGeom>
                  </pic:spPr>
                </pic:pic>
              </a:graphicData>
            </a:graphic>
          </wp:inline>
        </w:drawing>
      </w:r>
    </w:p>
    <w:p w14:paraId="2156507D" w14:textId="69EDFB17" w:rsidR="00D907D9" w:rsidRPr="00702FB0" w:rsidRDefault="00702FB0" w:rsidP="00702FB0">
      <w:pPr>
        <w:pStyle w:val="Prrafodelista"/>
        <w:numPr>
          <w:ilvl w:val="0"/>
          <w:numId w:val="9"/>
        </w:numPr>
        <w:rPr>
          <w:rFonts w:ascii="Arial" w:hAnsi="Arial" w:cs="Arial"/>
          <w:b/>
        </w:rPr>
      </w:pPr>
      <w:r>
        <w:rPr>
          <w:rFonts w:ascii="Arial" w:hAnsi="Arial" w:cs="Arial"/>
          <w:b/>
          <w:lang w:val="es-ES"/>
        </w:rPr>
        <w:t xml:space="preserve"> </w:t>
      </w:r>
      <w:r w:rsidRPr="00702FB0">
        <w:rPr>
          <w:rFonts w:ascii="Arial" w:hAnsi="Arial" w:cs="Arial"/>
          <w:b/>
          <w:lang w:val="es-ES"/>
        </w:rPr>
        <w:t xml:space="preserve">Capacitación Régimen Disciplinario del Servidor </w:t>
      </w:r>
      <w:r w:rsidR="00D907D9" w:rsidRPr="00702FB0">
        <w:rPr>
          <w:rFonts w:ascii="Arial" w:hAnsi="Arial" w:cs="Arial"/>
          <w:b/>
          <w:lang w:val="es-ES"/>
        </w:rPr>
        <w:t>Público</w:t>
      </w:r>
      <w:r w:rsidRPr="00702FB0">
        <w:rPr>
          <w:rFonts w:ascii="Arial" w:hAnsi="Arial" w:cs="Arial"/>
          <w:b/>
          <w:lang w:val="es-ES"/>
        </w:rPr>
        <w:t>.</w:t>
      </w:r>
    </w:p>
    <w:p w14:paraId="084B0F9E" w14:textId="075AA1BB" w:rsidR="00D907D9" w:rsidRPr="003E47A8" w:rsidRDefault="00D907D9" w:rsidP="00D907D9">
      <w:pPr>
        <w:rPr>
          <w:rFonts w:ascii="Arial" w:hAnsi="Arial" w:cs="Arial"/>
          <w:lang w:val="es-ES"/>
        </w:rPr>
      </w:pPr>
      <w:r>
        <w:rPr>
          <w:rFonts w:ascii="Arial" w:hAnsi="Arial" w:cs="Arial"/>
          <w:bCs/>
        </w:rPr>
        <w:t>El 10 de junio se realizó la capacitación de Régimen Disciplinario del servido Publico a cargo de la Escuela Superior de Administración pública</w:t>
      </w:r>
    </w:p>
    <w:p w14:paraId="76D14547" w14:textId="77777777" w:rsidR="00D907D9" w:rsidRPr="007F3367" w:rsidRDefault="00D907D9" w:rsidP="00D907D9">
      <w:pPr>
        <w:rPr>
          <w:rFonts w:ascii="Arial" w:hAnsi="Arial" w:cs="Arial"/>
          <w:bCs/>
          <w:lang w:val="es-ES"/>
        </w:rPr>
      </w:pPr>
    </w:p>
    <w:p w14:paraId="6EB27830" w14:textId="5BAB2BD5" w:rsidR="00D907D9" w:rsidRPr="007F3367" w:rsidRDefault="00D907D9" w:rsidP="00D907D9">
      <w:pPr>
        <w:rPr>
          <w:rFonts w:ascii="Arial" w:hAnsi="Arial" w:cs="Arial"/>
          <w:bCs/>
          <w:lang w:val="es-ES"/>
        </w:rPr>
      </w:pPr>
      <w:r>
        <w:rPr>
          <w:noProof/>
        </w:rPr>
        <w:drawing>
          <wp:inline distT="0" distB="0" distL="0" distR="0" wp14:anchorId="50BD8184" wp14:editId="48D4E786">
            <wp:extent cx="5612130" cy="2949575"/>
            <wp:effectExtent l="0" t="0" r="7620" b="317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12130" cy="2949575"/>
                    </a:xfrm>
                    <a:prstGeom prst="rect">
                      <a:avLst/>
                    </a:prstGeom>
                  </pic:spPr>
                </pic:pic>
              </a:graphicData>
            </a:graphic>
          </wp:inline>
        </w:drawing>
      </w:r>
    </w:p>
    <w:p w14:paraId="68AA47DD" w14:textId="6A3E86E1" w:rsidR="00D907D9" w:rsidRPr="00702FB0" w:rsidRDefault="00702FB0" w:rsidP="00702FB0">
      <w:pPr>
        <w:pStyle w:val="Prrafodelista"/>
        <w:numPr>
          <w:ilvl w:val="0"/>
          <w:numId w:val="9"/>
        </w:numPr>
        <w:rPr>
          <w:rFonts w:ascii="Arial" w:hAnsi="Arial" w:cs="Arial"/>
          <w:b/>
          <w:bCs/>
          <w:lang w:val="es-ES"/>
        </w:rPr>
      </w:pPr>
      <w:r>
        <w:rPr>
          <w:rFonts w:ascii="Arial" w:hAnsi="Arial" w:cs="Arial"/>
          <w:b/>
          <w:bCs/>
          <w:lang w:val="es-ES"/>
        </w:rPr>
        <w:lastRenderedPageBreak/>
        <w:t xml:space="preserve"> </w:t>
      </w:r>
      <w:r w:rsidRPr="00702FB0">
        <w:rPr>
          <w:rFonts w:ascii="Arial" w:hAnsi="Arial" w:cs="Arial"/>
          <w:b/>
          <w:bCs/>
          <w:lang w:val="es-ES"/>
        </w:rPr>
        <w:t>Sensibilización eventos de salud mental (suicidios)</w:t>
      </w:r>
    </w:p>
    <w:p w14:paraId="6793DC26" w14:textId="2779C65D" w:rsidR="00965EB5" w:rsidRPr="00965EB5" w:rsidRDefault="00D907D9" w:rsidP="00D907D9">
      <w:pPr>
        <w:rPr>
          <w:rFonts w:ascii="Arial" w:hAnsi="Arial" w:cs="Arial"/>
          <w:lang w:val="es-ES_tradnl"/>
        </w:rPr>
      </w:pPr>
      <w:r w:rsidRPr="00963309">
        <w:rPr>
          <w:rFonts w:ascii="Arial" w:hAnsi="Arial" w:cs="Arial"/>
        </w:rPr>
        <w:t xml:space="preserve">El 6 de junio se realizó la capacitación </w:t>
      </w:r>
      <w:r>
        <w:rPr>
          <w:rFonts w:ascii="Arial" w:hAnsi="Arial" w:cs="Arial"/>
        </w:rPr>
        <w:t xml:space="preserve">sobre la temática de salud mental y suicidio </w:t>
      </w:r>
      <w:r w:rsidR="002E1D5F">
        <w:rPr>
          <w:rFonts w:ascii="Arial" w:hAnsi="Arial" w:cs="Arial"/>
        </w:rPr>
        <w:t xml:space="preserve">con la participación </w:t>
      </w:r>
      <w:r>
        <w:rPr>
          <w:rFonts w:ascii="Arial" w:hAnsi="Arial" w:cs="Arial"/>
        </w:rPr>
        <w:t>funcionarios</w:t>
      </w:r>
      <w:r w:rsidR="002E1D5F">
        <w:rPr>
          <w:rFonts w:ascii="Arial" w:hAnsi="Arial" w:cs="Arial"/>
        </w:rPr>
        <w:t xml:space="preserve"> de la administración municipal</w:t>
      </w:r>
      <w:r>
        <w:rPr>
          <w:rFonts w:ascii="Arial" w:hAnsi="Arial" w:cs="Arial"/>
        </w:rPr>
        <w:t xml:space="preserve"> y psico</w:t>
      </w:r>
      <w:r w:rsidR="002E1D5F">
        <w:rPr>
          <w:rFonts w:ascii="Arial" w:hAnsi="Arial" w:cs="Arial"/>
        </w:rPr>
        <w:t>-o</w:t>
      </w:r>
      <w:r>
        <w:rPr>
          <w:rFonts w:ascii="Arial" w:hAnsi="Arial" w:cs="Arial"/>
        </w:rPr>
        <w:t>rientadores.</w:t>
      </w:r>
    </w:p>
    <w:p w14:paraId="2E71891A" w14:textId="5DE9AD4B" w:rsidR="00D907D9" w:rsidRPr="00965EB5" w:rsidRDefault="002E1D5F" w:rsidP="00D907D9">
      <w:pPr>
        <w:ind w:left="360"/>
        <w:rPr>
          <w:rFonts w:ascii="Arial" w:hAnsi="Arial" w:cs="Arial"/>
          <w:b/>
          <w:bCs/>
          <w:lang w:val="es-ES_tradnl"/>
        </w:rPr>
      </w:pPr>
      <w:r>
        <w:rPr>
          <w:noProof/>
        </w:rPr>
        <w:drawing>
          <wp:inline distT="0" distB="0" distL="0" distR="0" wp14:anchorId="68A9F69A" wp14:editId="62F48980">
            <wp:extent cx="4324350" cy="2467804"/>
            <wp:effectExtent l="0" t="0" r="0" b="889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34667" cy="2473691"/>
                    </a:xfrm>
                    <a:prstGeom prst="rect">
                      <a:avLst/>
                    </a:prstGeom>
                    <a:noFill/>
                    <a:ln>
                      <a:noFill/>
                    </a:ln>
                  </pic:spPr>
                </pic:pic>
              </a:graphicData>
            </a:graphic>
          </wp:inline>
        </w:drawing>
      </w:r>
    </w:p>
    <w:p w14:paraId="2E05C2BF" w14:textId="77777777" w:rsidR="00D907D9" w:rsidRPr="00D907D9" w:rsidRDefault="00D907D9" w:rsidP="00D907D9">
      <w:pPr>
        <w:rPr>
          <w:rFonts w:ascii="Arial" w:hAnsi="Arial" w:cs="Arial"/>
          <w:bCs/>
          <w:lang w:val="es-ES_tradnl"/>
        </w:rPr>
      </w:pPr>
    </w:p>
    <w:p w14:paraId="44784CA3" w14:textId="51350CAD" w:rsidR="002E1D5F" w:rsidRPr="00702FB0" w:rsidRDefault="00702FB0" w:rsidP="00702FB0">
      <w:pPr>
        <w:pStyle w:val="Prrafodelista"/>
        <w:numPr>
          <w:ilvl w:val="0"/>
          <w:numId w:val="9"/>
        </w:numPr>
        <w:rPr>
          <w:rFonts w:ascii="Arial" w:hAnsi="Arial" w:cs="Arial"/>
          <w:b/>
          <w:bCs/>
          <w:lang w:val="es-ES"/>
        </w:rPr>
      </w:pPr>
      <w:r>
        <w:rPr>
          <w:rFonts w:ascii="Arial" w:hAnsi="Arial" w:cs="Arial"/>
          <w:b/>
          <w:bCs/>
          <w:lang w:val="es-ES"/>
        </w:rPr>
        <w:t xml:space="preserve"> </w:t>
      </w:r>
      <w:r w:rsidRPr="00702FB0">
        <w:rPr>
          <w:rFonts w:ascii="Arial" w:hAnsi="Arial" w:cs="Arial"/>
          <w:b/>
          <w:bCs/>
          <w:lang w:val="es-ES"/>
        </w:rPr>
        <w:t>Taller basado en comportamientos, autocuidado y prevención de riesgos.</w:t>
      </w:r>
    </w:p>
    <w:p w14:paraId="5620EA3F" w14:textId="77777777" w:rsidR="002E1D5F" w:rsidRPr="00986775" w:rsidRDefault="002E1D5F" w:rsidP="002E1D5F">
      <w:pPr>
        <w:rPr>
          <w:rFonts w:ascii="Arial" w:hAnsi="Arial" w:cs="Arial"/>
          <w:lang w:val="es-ES"/>
        </w:rPr>
      </w:pPr>
      <w:r w:rsidRPr="00986775">
        <w:rPr>
          <w:rFonts w:ascii="Arial" w:hAnsi="Arial" w:cs="Arial"/>
          <w:lang w:val="es-ES"/>
        </w:rPr>
        <w:t xml:space="preserve">El 17 de junio se realizó la capacitación de </w:t>
      </w:r>
      <w:r>
        <w:rPr>
          <w:rFonts w:ascii="Arial" w:hAnsi="Arial" w:cs="Arial"/>
          <w:lang w:val="es-ES"/>
        </w:rPr>
        <w:t>comportamientos, autocuidados y prevención de riesgos con funcionarios de la administración municipal.</w:t>
      </w:r>
    </w:p>
    <w:p w14:paraId="47C75558" w14:textId="77777777" w:rsidR="00963309" w:rsidRPr="00963309" w:rsidRDefault="000C17C3" w:rsidP="002E1D5F">
      <w:pPr>
        <w:spacing w:after="0" w:line="240" w:lineRule="auto"/>
        <w:ind w:left="720"/>
        <w:rPr>
          <w:rFonts w:ascii="Arial" w:eastAsiaTheme="minorEastAsia" w:hAnsi="Arial" w:cs="Arial"/>
          <w:b/>
          <w:bCs/>
          <w:sz w:val="24"/>
          <w:szCs w:val="24"/>
          <w:lang w:eastAsia="es-ES"/>
        </w:rPr>
      </w:pPr>
    </w:p>
    <w:p w14:paraId="4B58023E" w14:textId="1A8F0DBA" w:rsidR="00F86FCB" w:rsidRDefault="002E1D5F" w:rsidP="00F86FCB">
      <w:pPr>
        <w:rPr>
          <w:rFonts w:ascii="Arial" w:hAnsi="Arial" w:cs="Arial"/>
          <w:bCs/>
        </w:rPr>
      </w:pPr>
      <w:r>
        <w:rPr>
          <w:noProof/>
        </w:rPr>
        <w:drawing>
          <wp:inline distT="0" distB="0" distL="0" distR="0" wp14:anchorId="7D0E5BDA" wp14:editId="537D6FDD">
            <wp:extent cx="4400550" cy="2491999"/>
            <wp:effectExtent l="0" t="0" r="0" b="381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10723" cy="2497760"/>
                    </a:xfrm>
                    <a:prstGeom prst="rect">
                      <a:avLst/>
                    </a:prstGeom>
                  </pic:spPr>
                </pic:pic>
              </a:graphicData>
            </a:graphic>
          </wp:inline>
        </w:drawing>
      </w:r>
    </w:p>
    <w:p w14:paraId="0DC04F19" w14:textId="25A730A6" w:rsidR="002E1D5F" w:rsidRDefault="002E1D5F" w:rsidP="00F86FCB">
      <w:pPr>
        <w:rPr>
          <w:rFonts w:ascii="Arial" w:hAnsi="Arial" w:cs="Arial"/>
          <w:bCs/>
        </w:rPr>
      </w:pPr>
    </w:p>
    <w:p w14:paraId="1A021D7C" w14:textId="36DBFD2A" w:rsidR="002E1D5F" w:rsidRPr="008056B2" w:rsidRDefault="002E1D5F" w:rsidP="008056B2">
      <w:pPr>
        <w:pStyle w:val="Prrafodelista"/>
        <w:numPr>
          <w:ilvl w:val="0"/>
          <w:numId w:val="10"/>
        </w:numPr>
        <w:rPr>
          <w:rFonts w:ascii="Arial" w:hAnsi="Arial" w:cs="Arial"/>
          <w:b/>
          <w:lang w:val="es-CO"/>
        </w:rPr>
      </w:pPr>
      <w:r w:rsidRPr="008056B2">
        <w:rPr>
          <w:rFonts w:ascii="Arial" w:hAnsi="Arial" w:cs="Arial"/>
          <w:b/>
        </w:rPr>
        <w:t>Revisión de Manual de Funciones:</w:t>
      </w:r>
    </w:p>
    <w:p w14:paraId="0DA894C5" w14:textId="6798920A" w:rsidR="00F86FCB" w:rsidRDefault="002E1D5F" w:rsidP="00F86FCB">
      <w:pPr>
        <w:rPr>
          <w:rFonts w:ascii="Arial" w:hAnsi="Arial" w:cs="Arial"/>
          <w:bCs/>
          <w:lang w:val="es-ES"/>
        </w:rPr>
      </w:pPr>
      <w:r>
        <w:rPr>
          <w:rFonts w:ascii="Arial" w:hAnsi="Arial" w:cs="Arial"/>
          <w:bCs/>
          <w:lang w:val="es-ES"/>
        </w:rPr>
        <w:t>Se adjunta la realización de las diferentes revisiones de manuales de funciones de las diferentes secretarias de la administración municipal de Paipa</w:t>
      </w:r>
      <w:r w:rsidR="00702FB0">
        <w:rPr>
          <w:rFonts w:ascii="Arial" w:hAnsi="Arial" w:cs="Arial"/>
          <w:bCs/>
          <w:lang w:val="es-ES"/>
        </w:rPr>
        <w:t xml:space="preserve"> del primer semestre</w:t>
      </w:r>
      <w:r>
        <w:rPr>
          <w:rFonts w:ascii="Arial" w:hAnsi="Arial" w:cs="Arial"/>
          <w:bCs/>
          <w:lang w:val="es-ES"/>
        </w:rPr>
        <w:t>.</w:t>
      </w:r>
    </w:p>
    <w:p w14:paraId="2208B772" w14:textId="4C258809" w:rsidR="002E1D5F" w:rsidRDefault="002E1D5F" w:rsidP="00F86FCB">
      <w:pPr>
        <w:rPr>
          <w:rFonts w:ascii="Arial" w:hAnsi="Arial" w:cs="Arial"/>
          <w:bCs/>
          <w:lang w:val="es-ES"/>
        </w:rPr>
      </w:pPr>
      <w:r w:rsidRPr="007F3367">
        <w:rPr>
          <w:rFonts w:ascii="Arial" w:hAnsi="Arial" w:cs="Arial"/>
          <w:noProof/>
          <w:lang w:eastAsia="es-CO"/>
        </w:rPr>
        <w:lastRenderedPageBreak/>
        <w:drawing>
          <wp:inline distT="0" distB="0" distL="0" distR="0" wp14:anchorId="12724A31" wp14:editId="4594F704">
            <wp:extent cx="4030542" cy="2238375"/>
            <wp:effectExtent l="0" t="0" r="8255"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1869" t="25775" r="10417" b="7342"/>
                    <a:stretch/>
                  </pic:blipFill>
                  <pic:spPr bwMode="auto">
                    <a:xfrm>
                      <a:off x="0" y="0"/>
                      <a:ext cx="4073281" cy="2262110"/>
                    </a:xfrm>
                    <a:prstGeom prst="rect">
                      <a:avLst/>
                    </a:prstGeom>
                    <a:ln>
                      <a:noFill/>
                    </a:ln>
                    <a:extLst>
                      <a:ext uri="{53640926-AAD7-44D8-BBD7-CCE9431645EC}">
                        <a14:shadowObscured xmlns:a14="http://schemas.microsoft.com/office/drawing/2010/main"/>
                      </a:ext>
                    </a:extLst>
                  </pic:spPr>
                </pic:pic>
              </a:graphicData>
            </a:graphic>
          </wp:inline>
        </w:drawing>
      </w:r>
    </w:p>
    <w:p w14:paraId="56E098A3" w14:textId="77777777" w:rsidR="002E1D5F" w:rsidRPr="007F3367" w:rsidRDefault="002E1D5F" w:rsidP="00F86FCB">
      <w:pPr>
        <w:rPr>
          <w:rFonts w:ascii="Arial" w:hAnsi="Arial" w:cs="Arial"/>
          <w:bCs/>
          <w:lang w:val="es-ES"/>
        </w:rPr>
      </w:pPr>
    </w:p>
    <w:p w14:paraId="4D4517E6" w14:textId="77777777" w:rsidR="002E1D5F" w:rsidRPr="008056B2" w:rsidRDefault="002E1D5F" w:rsidP="008056B2">
      <w:pPr>
        <w:pStyle w:val="Prrafodelista"/>
        <w:numPr>
          <w:ilvl w:val="0"/>
          <w:numId w:val="10"/>
        </w:numPr>
        <w:rPr>
          <w:rFonts w:ascii="Arial" w:hAnsi="Arial" w:cs="Arial"/>
          <w:b/>
          <w:bCs/>
        </w:rPr>
      </w:pPr>
      <w:r w:rsidRPr="008056B2">
        <w:rPr>
          <w:rFonts w:ascii="Arial" w:hAnsi="Arial" w:cs="Arial"/>
          <w:b/>
          <w:bCs/>
        </w:rPr>
        <w:t>Revisión del Manual de Funciones de Secretaría de Tránsito y Transportes de Paipa.</w:t>
      </w:r>
    </w:p>
    <w:p w14:paraId="6EB29E88" w14:textId="77777777" w:rsidR="002E1D5F" w:rsidRPr="004F33C9" w:rsidRDefault="002E1D5F" w:rsidP="002E1D5F">
      <w:pPr>
        <w:pStyle w:val="Prrafodelista"/>
        <w:rPr>
          <w:rFonts w:ascii="Arial" w:hAnsi="Arial" w:cs="Arial"/>
          <w:b/>
          <w:bCs/>
        </w:rPr>
      </w:pPr>
      <w:r>
        <w:rPr>
          <w:rFonts w:ascii="Arial" w:hAnsi="Arial" w:cs="Arial"/>
          <w:b/>
          <w:bCs/>
        </w:rPr>
        <w:t xml:space="preserve"> </w:t>
      </w:r>
    </w:p>
    <w:p w14:paraId="5CDE62E1" w14:textId="3CFBCC75" w:rsidR="00DC1FF7" w:rsidRDefault="002E1D5F" w:rsidP="00DC1FF7">
      <w:pPr>
        <w:rPr>
          <w:lang w:val="es-ES_tradnl"/>
        </w:rPr>
      </w:pPr>
      <w:r w:rsidRPr="007F3367">
        <w:rPr>
          <w:rFonts w:ascii="Arial" w:hAnsi="Arial" w:cs="Arial"/>
          <w:noProof/>
          <w:lang w:eastAsia="es-CO"/>
        </w:rPr>
        <w:drawing>
          <wp:inline distT="0" distB="0" distL="0" distR="0" wp14:anchorId="707D6E97" wp14:editId="170877BE">
            <wp:extent cx="2600325" cy="2419226"/>
            <wp:effectExtent l="0" t="0" r="0" b="63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8363" t="12666" r="26907" b="13321"/>
                    <a:stretch/>
                  </pic:blipFill>
                  <pic:spPr bwMode="auto">
                    <a:xfrm>
                      <a:off x="0" y="0"/>
                      <a:ext cx="2635728" cy="2452164"/>
                    </a:xfrm>
                    <a:prstGeom prst="rect">
                      <a:avLst/>
                    </a:prstGeom>
                    <a:ln>
                      <a:noFill/>
                    </a:ln>
                    <a:extLst>
                      <a:ext uri="{53640926-AAD7-44D8-BBD7-CCE9431645EC}">
                        <a14:shadowObscured xmlns:a14="http://schemas.microsoft.com/office/drawing/2010/main"/>
                      </a:ext>
                    </a:extLst>
                  </pic:spPr>
                </pic:pic>
              </a:graphicData>
            </a:graphic>
          </wp:inline>
        </w:drawing>
      </w:r>
    </w:p>
    <w:p w14:paraId="72CB09F7" w14:textId="131B304F" w:rsidR="002E1D5F" w:rsidRPr="008056B2" w:rsidRDefault="002E1D5F" w:rsidP="008056B2">
      <w:pPr>
        <w:pStyle w:val="Prrafodelista"/>
        <w:numPr>
          <w:ilvl w:val="0"/>
          <w:numId w:val="10"/>
        </w:numPr>
        <w:rPr>
          <w:rFonts w:ascii="Arial" w:hAnsi="Arial" w:cs="Arial"/>
          <w:b/>
          <w:bCs/>
        </w:rPr>
      </w:pPr>
      <w:r w:rsidRPr="008056B2">
        <w:rPr>
          <w:rFonts w:ascii="Arial" w:hAnsi="Arial" w:cs="Arial"/>
          <w:b/>
          <w:bCs/>
        </w:rPr>
        <w:t>Manual de funciones de Secretaría de Salud y Protección.</w:t>
      </w:r>
    </w:p>
    <w:p w14:paraId="1518FBD4" w14:textId="5ABE1D7D" w:rsidR="002E1D5F" w:rsidRDefault="002E1D5F" w:rsidP="002E1D5F">
      <w:pPr>
        <w:rPr>
          <w:rFonts w:ascii="Arial" w:hAnsi="Arial" w:cs="Arial"/>
          <w:b/>
          <w:bCs/>
        </w:rPr>
      </w:pPr>
      <w:r>
        <w:rPr>
          <w:noProof/>
        </w:rPr>
        <w:lastRenderedPageBreak/>
        <w:drawing>
          <wp:inline distT="0" distB="0" distL="0" distR="0" wp14:anchorId="59C44CCD" wp14:editId="5AC32B03">
            <wp:extent cx="2825966" cy="3493135"/>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40679" cy="3511322"/>
                    </a:xfrm>
                    <a:prstGeom prst="rect">
                      <a:avLst/>
                    </a:prstGeom>
                    <a:noFill/>
                    <a:ln>
                      <a:noFill/>
                    </a:ln>
                  </pic:spPr>
                </pic:pic>
              </a:graphicData>
            </a:graphic>
          </wp:inline>
        </w:drawing>
      </w:r>
    </w:p>
    <w:p w14:paraId="4A7E32C7" w14:textId="77777777" w:rsidR="002E1D5F" w:rsidRDefault="002E1D5F" w:rsidP="002E1D5F">
      <w:pPr>
        <w:rPr>
          <w:rFonts w:ascii="Arial" w:hAnsi="Arial" w:cs="Arial"/>
          <w:b/>
          <w:bCs/>
        </w:rPr>
      </w:pPr>
    </w:p>
    <w:p w14:paraId="7040C793" w14:textId="66314880" w:rsidR="002E1D5F" w:rsidRPr="008056B2" w:rsidRDefault="002E1D5F" w:rsidP="008056B2">
      <w:pPr>
        <w:pStyle w:val="Prrafodelista"/>
        <w:numPr>
          <w:ilvl w:val="0"/>
          <w:numId w:val="10"/>
        </w:numPr>
        <w:rPr>
          <w:rFonts w:ascii="Arial" w:hAnsi="Arial" w:cs="Arial"/>
          <w:b/>
          <w:bCs/>
        </w:rPr>
      </w:pPr>
      <w:r w:rsidRPr="008056B2">
        <w:rPr>
          <w:rFonts w:ascii="Arial" w:hAnsi="Arial" w:cs="Arial"/>
          <w:b/>
          <w:bCs/>
        </w:rPr>
        <w:t>Revisión del Manual de Secretaría de Agricultura y Desarrollo Rural.</w:t>
      </w:r>
    </w:p>
    <w:p w14:paraId="0BB73E6E" w14:textId="20BB77BE" w:rsidR="002E1D5F" w:rsidRDefault="002E1D5F" w:rsidP="002E1D5F">
      <w:pPr>
        <w:rPr>
          <w:rFonts w:ascii="Arial" w:hAnsi="Arial" w:cs="Arial"/>
          <w:b/>
          <w:bCs/>
        </w:rPr>
      </w:pPr>
      <w:r>
        <w:rPr>
          <w:noProof/>
        </w:rPr>
        <w:drawing>
          <wp:inline distT="0" distB="0" distL="0" distR="0" wp14:anchorId="06F87FA2" wp14:editId="5E02C07A">
            <wp:extent cx="2907506" cy="3876675"/>
            <wp:effectExtent l="0" t="0" r="762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14507" cy="3886010"/>
                    </a:xfrm>
                    <a:prstGeom prst="rect">
                      <a:avLst/>
                    </a:prstGeom>
                    <a:noFill/>
                    <a:ln>
                      <a:noFill/>
                    </a:ln>
                  </pic:spPr>
                </pic:pic>
              </a:graphicData>
            </a:graphic>
          </wp:inline>
        </w:drawing>
      </w:r>
    </w:p>
    <w:p w14:paraId="48584E47" w14:textId="77777777" w:rsidR="002E1D5F" w:rsidRDefault="002E1D5F" w:rsidP="002E1D5F">
      <w:pPr>
        <w:rPr>
          <w:rFonts w:ascii="Arial" w:hAnsi="Arial" w:cs="Arial"/>
          <w:b/>
          <w:bCs/>
        </w:rPr>
      </w:pPr>
    </w:p>
    <w:p w14:paraId="5C694BD9" w14:textId="6CF0419A" w:rsidR="002E1D5F" w:rsidRDefault="002E1D5F" w:rsidP="002E1D5F">
      <w:pPr>
        <w:rPr>
          <w:rFonts w:ascii="Arial" w:hAnsi="Arial" w:cs="Arial"/>
          <w:b/>
          <w:bCs/>
        </w:rPr>
      </w:pPr>
      <w:r w:rsidRPr="002E1D5F">
        <w:rPr>
          <w:rFonts w:ascii="Arial" w:hAnsi="Arial" w:cs="Arial"/>
          <w:b/>
          <w:bCs/>
        </w:rPr>
        <w:lastRenderedPageBreak/>
        <w:t>Revisión de manual de Funciones de Secretaría de Juventud y Cultura</w:t>
      </w:r>
    </w:p>
    <w:p w14:paraId="5811A95B" w14:textId="6FE3F006" w:rsidR="002E1D5F" w:rsidRPr="002E1D5F" w:rsidRDefault="002E1D5F" w:rsidP="002E1D5F">
      <w:pPr>
        <w:rPr>
          <w:rFonts w:ascii="Arial" w:eastAsiaTheme="minorEastAsia" w:hAnsi="Arial" w:cs="Arial"/>
          <w:b/>
          <w:bCs/>
          <w:sz w:val="24"/>
          <w:szCs w:val="24"/>
          <w:lang w:val="es-ES_tradnl" w:eastAsia="es-ES"/>
        </w:rPr>
      </w:pPr>
    </w:p>
    <w:p w14:paraId="52ED6985" w14:textId="4568EBAC" w:rsidR="002E1D5F" w:rsidRPr="002E1D5F" w:rsidRDefault="002E1D5F" w:rsidP="002E1D5F">
      <w:pPr>
        <w:rPr>
          <w:rFonts w:ascii="Arial" w:hAnsi="Arial" w:cs="Arial"/>
          <w:b/>
          <w:bCs/>
          <w:lang w:val="es-ES_tradnl"/>
        </w:rPr>
      </w:pPr>
      <w:r>
        <w:rPr>
          <w:noProof/>
        </w:rPr>
        <w:drawing>
          <wp:inline distT="0" distB="0" distL="0" distR="0" wp14:anchorId="6525FF9F" wp14:editId="5C749917">
            <wp:extent cx="2933700" cy="391160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37079" cy="3916105"/>
                    </a:xfrm>
                    <a:prstGeom prst="rect">
                      <a:avLst/>
                    </a:prstGeom>
                    <a:noFill/>
                    <a:ln>
                      <a:noFill/>
                    </a:ln>
                  </pic:spPr>
                </pic:pic>
              </a:graphicData>
            </a:graphic>
          </wp:inline>
        </w:drawing>
      </w:r>
    </w:p>
    <w:p w14:paraId="3957AB95" w14:textId="1695CCF3" w:rsidR="002E1D5F" w:rsidRPr="002E1D5F" w:rsidRDefault="002E1D5F" w:rsidP="002E1D5F">
      <w:pPr>
        <w:rPr>
          <w:rFonts w:ascii="Arial" w:eastAsiaTheme="minorEastAsia" w:hAnsi="Arial" w:cs="Arial"/>
          <w:b/>
          <w:bCs/>
          <w:sz w:val="24"/>
          <w:szCs w:val="24"/>
          <w:lang w:val="es-ES_tradnl" w:eastAsia="es-ES"/>
        </w:rPr>
      </w:pPr>
    </w:p>
    <w:p w14:paraId="1074E9FA" w14:textId="48DBDF3A" w:rsidR="002E1D5F" w:rsidRPr="002E1D5F" w:rsidRDefault="002E1D5F" w:rsidP="002E1D5F">
      <w:pPr>
        <w:rPr>
          <w:rFonts w:ascii="Arial" w:hAnsi="Arial" w:cs="Arial"/>
          <w:b/>
          <w:bCs/>
          <w:lang w:val="es-ES_tradnl"/>
        </w:rPr>
      </w:pPr>
      <w:r>
        <w:rPr>
          <w:noProof/>
        </w:rPr>
        <w:lastRenderedPageBreak/>
        <w:drawing>
          <wp:inline distT="0" distB="0" distL="0" distR="0" wp14:anchorId="360F9D58" wp14:editId="10141AAE">
            <wp:extent cx="4664869" cy="6219825"/>
            <wp:effectExtent l="0" t="0" r="254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74714" cy="6232952"/>
                    </a:xfrm>
                    <a:prstGeom prst="rect">
                      <a:avLst/>
                    </a:prstGeom>
                    <a:noFill/>
                    <a:ln>
                      <a:noFill/>
                    </a:ln>
                  </pic:spPr>
                </pic:pic>
              </a:graphicData>
            </a:graphic>
          </wp:inline>
        </w:drawing>
      </w:r>
    </w:p>
    <w:p w14:paraId="6361C8D5" w14:textId="77777777" w:rsidR="002E1D5F" w:rsidRPr="002E1D5F" w:rsidRDefault="002E1D5F" w:rsidP="002E1D5F">
      <w:pPr>
        <w:rPr>
          <w:rFonts w:ascii="Arial" w:hAnsi="Arial" w:cs="Arial"/>
          <w:b/>
          <w:bCs/>
        </w:rPr>
      </w:pPr>
    </w:p>
    <w:p w14:paraId="22DF7CFF" w14:textId="77777777" w:rsidR="002E1D5F" w:rsidRPr="002E1D5F" w:rsidRDefault="002E1D5F" w:rsidP="00DC1FF7">
      <w:pPr>
        <w:rPr>
          <w:lang w:val="es-ES_tradnl"/>
        </w:rPr>
      </w:pPr>
    </w:p>
    <w:sectPr w:rsidR="002E1D5F" w:rsidRPr="002E1D5F">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AB5303"/>
    <w:multiLevelType w:val="hybridMultilevel"/>
    <w:tmpl w:val="88406DC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B49117D"/>
    <w:multiLevelType w:val="hybridMultilevel"/>
    <w:tmpl w:val="2334CA50"/>
    <w:lvl w:ilvl="0" w:tplc="19508F96">
      <w:start w:val="1"/>
      <w:numFmt w:val="bullet"/>
      <w:lvlText w:val="•"/>
      <w:lvlJc w:val="left"/>
      <w:pPr>
        <w:tabs>
          <w:tab w:val="num" w:pos="720"/>
        </w:tabs>
        <w:ind w:left="720" w:hanging="360"/>
      </w:pPr>
      <w:rPr>
        <w:rFonts w:ascii="Arial" w:hAnsi="Arial" w:hint="default"/>
      </w:rPr>
    </w:lvl>
    <w:lvl w:ilvl="1" w:tplc="FD60D20E" w:tentative="1">
      <w:start w:val="1"/>
      <w:numFmt w:val="bullet"/>
      <w:lvlText w:val="•"/>
      <w:lvlJc w:val="left"/>
      <w:pPr>
        <w:tabs>
          <w:tab w:val="num" w:pos="1440"/>
        </w:tabs>
        <w:ind w:left="1440" w:hanging="360"/>
      </w:pPr>
      <w:rPr>
        <w:rFonts w:ascii="Arial" w:hAnsi="Arial" w:hint="default"/>
      </w:rPr>
    </w:lvl>
    <w:lvl w:ilvl="2" w:tplc="232469CA" w:tentative="1">
      <w:start w:val="1"/>
      <w:numFmt w:val="bullet"/>
      <w:lvlText w:val="•"/>
      <w:lvlJc w:val="left"/>
      <w:pPr>
        <w:tabs>
          <w:tab w:val="num" w:pos="2160"/>
        </w:tabs>
        <w:ind w:left="2160" w:hanging="360"/>
      </w:pPr>
      <w:rPr>
        <w:rFonts w:ascii="Arial" w:hAnsi="Arial" w:hint="default"/>
      </w:rPr>
    </w:lvl>
    <w:lvl w:ilvl="3" w:tplc="FD069ABC" w:tentative="1">
      <w:start w:val="1"/>
      <w:numFmt w:val="bullet"/>
      <w:lvlText w:val="•"/>
      <w:lvlJc w:val="left"/>
      <w:pPr>
        <w:tabs>
          <w:tab w:val="num" w:pos="2880"/>
        </w:tabs>
        <w:ind w:left="2880" w:hanging="360"/>
      </w:pPr>
      <w:rPr>
        <w:rFonts w:ascii="Arial" w:hAnsi="Arial" w:hint="default"/>
      </w:rPr>
    </w:lvl>
    <w:lvl w:ilvl="4" w:tplc="BAE8E3FC" w:tentative="1">
      <w:start w:val="1"/>
      <w:numFmt w:val="bullet"/>
      <w:lvlText w:val="•"/>
      <w:lvlJc w:val="left"/>
      <w:pPr>
        <w:tabs>
          <w:tab w:val="num" w:pos="3600"/>
        </w:tabs>
        <w:ind w:left="3600" w:hanging="360"/>
      </w:pPr>
      <w:rPr>
        <w:rFonts w:ascii="Arial" w:hAnsi="Arial" w:hint="default"/>
      </w:rPr>
    </w:lvl>
    <w:lvl w:ilvl="5" w:tplc="FF26F9E2" w:tentative="1">
      <w:start w:val="1"/>
      <w:numFmt w:val="bullet"/>
      <w:lvlText w:val="•"/>
      <w:lvlJc w:val="left"/>
      <w:pPr>
        <w:tabs>
          <w:tab w:val="num" w:pos="4320"/>
        </w:tabs>
        <w:ind w:left="4320" w:hanging="360"/>
      </w:pPr>
      <w:rPr>
        <w:rFonts w:ascii="Arial" w:hAnsi="Arial" w:hint="default"/>
      </w:rPr>
    </w:lvl>
    <w:lvl w:ilvl="6" w:tplc="0C8C9816" w:tentative="1">
      <w:start w:val="1"/>
      <w:numFmt w:val="bullet"/>
      <w:lvlText w:val="•"/>
      <w:lvlJc w:val="left"/>
      <w:pPr>
        <w:tabs>
          <w:tab w:val="num" w:pos="5040"/>
        </w:tabs>
        <w:ind w:left="5040" w:hanging="360"/>
      </w:pPr>
      <w:rPr>
        <w:rFonts w:ascii="Arial" w:hAnsi="Arial" w:hint="default"/>
      </w:rPr>
    </w:lvl>
    <w:lvl w:ilvl="7" w:tplc="EE38A01E" w:tentative="1">
      <w:start w:val="1"/>
      <w:numFmt w:val="bullet"/>
      <w:lvlText w:val="•"/>
      <w:lvlJc w:val="left"/>
      <w:pPr>
        <w:tabs>
          <w:tab w:val="num" w:pos="5760"/>
        </w:tabs>
        <w:ind w:left="5760" w:hanging="360"/>
      </w:pPr>
      <w:rPr>
        <w:rFonts w:ascii="Arial" w:hAnsi="Arial" w:hint="default"/>
      </w:rPr>
    </w:lvl>
    <w:lvl w:ilvl="8" w:tplc="418E706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64920EC"/>
    <w:multiLevelType w:val="hybridMultilevel"/>
    <w:tmpl w:val="53F68E06"/>
    <w:lvl w:ilvl="0" w:tplc="FFFFFFFF">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2CB85BC7"/>
    <w:multiLevelType w:val="hybridMultilevel"/>
    <w:tmpl w:val="32D8105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31AC4B66"/>
    <w:multiLevelType w:val="hybridMultilevel"/>
    <w:tmpl w:val="6756E6B2"/>
    <w:lvl w:ilvl="0" w:tplc="FFFFFFFF">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33451810"/>
    <w:multiLevelType w:val="hybridMultilevel"/>
    <w:tmpl w:val="88406DC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9570BCF"/>
    <w:multiLevelType w:val="hybridMultilevel"/>
    <w:tmpl w:val="65B8D43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B880C1B"/>
    <w:multiLevelType w:val="hybridMultilevel"/>
    <w:tmpl w:val="664CDD78"/>
    <w:lvl w:ilvl="0" w:tplc="E3643432">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4EBB0ED0"/>
    <w:multiLevelType w:val="hybridMultilevel"/>
    <w:tmpl w:val="09EC06F4"/>
    <w:lvl w:ilvl="0" w:tplc="FFFFFFFF">
      <w:start w:val="1"/>
      <w:numFmt w:val="decimal"/>
      <w:lvlText w:val="%1)"/>
      <w:lvlJc w:val="left"/>
      <w:pPr>
        <w:ind w:left="1440" w:hanging="360"/>
      </w:pPr>
      <w:rPr>
        <w:rFonts w:hint="default"/>
        <w:b/>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9" w15:restartNumberingAfterBreak="0">
    <w:nsid w:val="72CE20DF"/>
    <w:multiLevelType w:val="hybridMultilevel"/>
    <w:tmpl w:val="664CDD78"/>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45960735">
    <w:abstractNumId w:val="7"/>
  </w:num>
  <w:num w:numId="2" w16cid:durableId="443424113">
    <w:abstractNumId w:val="6"/>
  </w:num>
  <w:num w:numId="3" w16cid:durableId="877594410">
    <w:abstractNumId w:val="1"/>
  </w:num>
  <w:num w:numId="4" w16cid:durableId="1372075695">
    <w:abstractNumId w:val="9"/>
  </w:num>
  <w:num w:numId="5" w16cid:durableId="1476989049">
    <w:abstractNumId w:val="2"/>
  </w:num>
  <w:num w:numId="6" w16cid:durableId="1919174635">
    <w:abstractNumId w:val="8"/>
  </w:num>
  <w:num w:numId="7" w16cid:durableId="239415644">
    <w:abstractNumId w:val="0"/>
  </w:num>
  <w:num w:numId="8" w16cid:durableId="1356495522">
    <w:abstractNumId w:val="5"/>
  </w:num>
  <w:num w:numId="9" w16cid:durableId="611322497">
    <w:abstractNumId w:val="4"/>
  </w:num>
  <w:num w:numId="10" w16cid:durableId="86424855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1FF7"/>
    <w:rsid w:val="000C17C3"/>
    <w:rsid w:val="002E1D5F"/>
    <w:rsid w:val="002F1214"/>
    <w:rsid w:val="00702FB0"/>
    <w:rsid w:val="0073012E"/>
    <w:rsid w:val="008056B2"/>
    <w:rsid w:val="00D907D9"/>
    <w:rsid w:val="00DC1FF7"/>
    <w:rsid w:val="00F86FC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6BCF21"/>
  <w15:chartTrackingRefBased/>
  <w15:docId w15:val="{EB8D0598-D06C-4CE7-9BA7-875B43FD41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C1FF7"/>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DC1FF7"/>
    <w:pPr>
      <w:spacing w:after="0" w:line="240" w:lineRule="auto"/>
    </w:pPr>
    <w:rPr>
      <w:rFonts w:eastAsiaTheme="minorEastAsia"/>
      <w:sz w:val="24"/>
      <w:szCs w:val="24"/>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DC1FF7"/>
    <w:pPr>
      <w:spacing w:after="0" w:line="240" w:lineRule="auto"/>
      <w:ind w:left="720"/>
      <w:contextualSpacing/>
    </w:pPr>
    <w:rPr>
      <w:rFonts w:eastAsiaTheme="minorEastAsia"/>
      <w:sz w:val="24"/>
      <w:szCs w:val="24"/>
      <w:lang w:val="es-ES_tradnl" w:eastAsia="es-ES"/>
    </w:rPr>
  </w:style>
  <w:style w:type="table" w:customStyle="1" w:styleId="Tablaconcuadrcula1">
    <w:name w:val="Tabla con cuadrícula1"/>
    <w:basedOn w:val="Tablanormal"/>
    <w:next w:val="Tablaconcuadrcula"/>
    <w:uiPriority w:val="59"/>
    <w:rsid w:val="00DC1FF7"/>
    <w:pPr>
      <w:spacing w:after="0" w:line="240" w:lineRule="auto"/>
    </w:pPr>
    <w:rPr>
      <w:rFonts w:eastAsiaTheme="minorEastAsia"/>
      <w:sz w:val="24"/>
      <w:szCs w:val="24"/>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DC1FF7"/>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png"/><Relationship Id="rId29"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png"/><Relationship Id="rId27" Type="http://schemas.openxmlformats.org/officeDocument/2006/relationships/image" Target="media/image22.jpeg"/><Relationship Id="rId30"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FC0F7F-8197-4946-853C-9CF6DB215B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1185</Words>
  <Characters>6522</Characters>
  <Application>Microsoft Office Word</Application>
  <DocSecurity>0</DocSecurity>
  <Lines>54</Lines>
  <Paragraphs>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Miguelo rodriguez</dc:creator>
  <cp:keywords/>
  <dc:description/>
  <cp:lastModifiedBy>USER</cp:lastModifiedBy>
  <cp:revision>2</cp:revision>
  <dcterms:created xsi:type="dcterms:W3CDTF">2022-07-20T00:13:00Z</dcterms:created>
  <dcterms:modified xsi:type="dcterms:W3CDTF">2022-07-20T00:13:00Z</dcterms:modified>
</cp:coreProperties>
</file>